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6F" w:rsidRPr="000F3AE3" w:rsidRDefault="00881B6F" w:rsidP="00881B6F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0F3AE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Приказ Минздрава России от 06.10.2014 N 581н</w:t>
        </w:r>
        <w:r w:rsidRPr="000F3AE3">
          <w:rPr>
            <w:rFonts w:ascii="Times New Roman" w:hAnsi="Times New Roman" w:cs="Times New Roman"/>
            <w:b/>
            <w:bCs/>
            <w:sz w:val="24"/>
            <w:szCs w:val="24"/>
          </w:rPr>
          <w:br/>
        </w:r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«</w:t>
        </w:r>
        <w:r w:rsidRPr="000F3AE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</w:r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»</w:t>
        </w:r>
        <w:r w:rsidRPr="000F3AE3">
          <w:rPr>
            <w:rFonts w:ascii="Times New Roman" w:hAnsi="Times New Roman" w:cs="Times New Roman"/>
            <w:b/>
            <w:bCs/>
            <w:sz w:val="24"/>
            <w:szCs w:val="24"/>
          </w:rPr>
          <w:br/>
        </w:r>
        <w:r w:rsidRPr="000F3AE3">
          <w:rPr>
            <w:rStyle w:val="a4"/>
            <w:rFonts w:ascii="Times New Roman" w:hAnsi="Times New Roman" w:cs="Times New Roman"/>
            <w:bCs/>
            <w:sz w:val="24"/>
            <w:szCs w:val="24"/>
          </w:rPr>
          <w:t>Зарегистрировано в Минюсте России 24.12.2014 N 35345.</w:t>
        </w:r>
      </w:hyperlink>
    </w:p>
    <w:p w:rsidR="00881B6F" w:rsidRDefault="00881B6F" w:rsidP="00881B6F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Минздрав России утвердил правила проведения ежегодных медосмотров школьников и студентов в целях раннего выявления употребления ими наркотиков</w:t>
      </w:r>
    </w:p>
    <w:p w:rsidR="00881B6F" w:rsidRDefault="00881B6F" w:rsidP="00881B6F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Такие профилактические медосмотры проводятся в отношении обучающихся, достигших возраста 13 лет, врачом психиатром-наркологом на основании поименных списков обучающихся, утверждаемых руководителем образовательной организации.</w:t>
      </w:r>
    </w:p>
    <w:p w:rsidR="00881B6F" w:rsidRDefault="00881B6F" w:rsidP="00881B6F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Для проведения медосмотра требуется информированное добровольное согласие в письменной форме обучающегося, достигшего возраста 15 лет, либо одного из родителей обучающегося, не достигшего возраста 15 лет. Данные лица вправе отказаться от проведения медосмотра.</w:t>
      </w:r>
    </w:p>
    <w:p w:rsidR="00881B6F" w:rsidRPr="00E816B4" w:rsidRDefault="00881B6F" w:rsidP="00881B6F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Медосмотры проводятся медицинскими организациями, имеющими лицензии на осуществление деятельности по "психиатрии-наркологии" и "лабораторной диагностике", списки которых составляются региональными органами в сфере здравоохранения.</w:t>
      </w:r>
    </w:p>
    <w:p w:rsidR="00881B6F" w:rsidRPr="00E816B4" w:rsidRDefault="00881B6F" w:rsidP="00881B6F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Медосмотр проводится в медицинской организации в 4 этапа:</w:t>
      </w:r>
    </w:p>
    <w:p w:rsidR="00881B6F" w:rsidRPr="00E816B4" w:rsidRDefault="00881B6F" w:rsidP="00881B6F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1. Профилактическая информационно-разъяснительная беседа с обучающимся, сбор анамнестических сведений и осмотр, включающий в себя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функций.</w:t>
      </w:r>
    </w:p>
    <w:p w:rsidR="00881B6F" w:rsidRPr="00E816B4" w:rsidRDefault="00881B6F" w:rsidP="00881B6F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2. Предварительные химико-токсикологические исследования (ХТИ),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веществ.</w:t>
      </w:r>
    </w:p>
    <w:p w:rsidR="00881B6F" w:rsidRPr="00E816B4" w:rsidRDefault="00881B6F" w:rsidP="00881B6F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3. Подтверждающие ХТИ, направленные на идентификацию в образцах биологических жидкостей наркотических и иных токсических веществ.</w:t>
      </w:r>
    </w:p>
    <w:p w:rsidR="00881B6F" w:rsidRPr="00E816B4" w:rsidRDefault="00881B6F" w:rsidP="00881B6F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4. Разъяснение обучающемуся, достигшему возраста 15 лет, либо одному из родителей обучающегося, не достигшего возраста 15 лет, результатов проведенного профилактического медицинского осмотра.</w:t>
      </w:r>
    </w:p>
    <w:p w:rsidR="00881B6F" w:rsidRPr="00E816B4" w:rsidRDefault="00881B6F" w:rsidP="00881B6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81B6F" w:rsidRPr="00E816B4" w:rsidRDefault="00881B6F" w:rsidP="00881B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Сведения о результатах медосмотра вносятся психиатром-наркологом в медицинскую документацию обучающегося.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Зарегистрировано в Минюсте России 24 декабря 2014 г. N 35345</w:t>
      </w:r>
    </w:p>
    <w:p w:rsidR="00881B6F" w:rsidRPr="00E816B4" w:rsidRDefault="00881B6F" w:rsidP="00881B6F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81B6F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от 6 октября 2014 г. N 581н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О ПОРЯДКЕ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27" w:tooltip="Ссылка на текущий документ" w:history="1">
        <w:r w:rsidRPr="00E816B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Министр</w:t>
      </w:r>
    </w:p>
    <w:p w:rsidR="00881B6F" w:rsidRPr="00E816B4" w:rsidRDefault="00881B6F" w:rsidP="00881B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В.СКВОРЦОВА</w:t>
      </w: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E816B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:rsidR="00881B6F" w:rsidRPr="00E816B4" w:rsidRDefault="00881B6F" w:rsidP="00881B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&lt;1&gt; Постановление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314; N 17, ст. 2100; N 24, ст. 3035, N 28, ст. 3703; N 31, ст. 4271; N 45, ст. 5864; N 50, ст. 6696; N 50, ст. 6720; 2011, N 10, ст. 1390; N 12, ст. 1635; N 29, ст. 4466; N 29, ст. 4473; N 42, ст. 5921; N 51, ст. 7534; 2012, N 10, ст. 1232; N 11, ст. 1295; N 19, ст. 2400; N 22, ст. 2864; N 37, ст. 5002; N 41, ст. 5625; N 48, ст. 6686; N 49, ст. 6861; 2013, N 6, ст. 558; N 9, ст. 953; N 25, ст. 3159; N 29, ст. 3962; N 37, ст. 4706; N 46, ст. 5943; N 51, ст. 6869; 2014, N 14, ст. 1626).</w:t>
      </w: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 Список образовательных организаций, участвующих в проведении профилактических медицинских осмотров, не позднее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</w:t>
      </w:r>
      <w:r>
        <w:rPr>
          <w:rFonts w:ascii="Times New Roman" w:hAnsi="Times New Roman" w:cs="Times New Roman"/>
          <w:sz w:val="24"/>
          <w:szCs w:val="24"/>
        </w:rPr>
        <w:t>ение работ (оказание услуг) по «</w:t>
      </w:r>
      <w:r w:rsidRPr="00E816B4">
        <w:rPr>
          <w:rFonts w:ascii="Times New Roman" w:hAnsi="Times New Roman" w:cs="Times New Roman"/>
          <w:sz w:val="24"/>
          <w:szCs w:val="24"/>
        </w:rPr>
        <w:t>психиатрии-наркологии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E816B4">
        <w:rPr>
          <w:rFonts w:ascii="Times New Roman" w:hAnsi="Times New Roman" w:cs="Times New Roman"/>
          <w:sz w:val="24"/>
          <w:szCs w:val="24"/>
        </w:rPr>
        <w:t>лабораторной диагностике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15. Профилактический медицинский осмотр проводится в медицинской организации в четыре этапа: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&lt;1&gt; - в отношении совершеннолетних обучающихся).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&lt;1&gt;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18. 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Министерством юстиции Российской Федерации 26 февраля 2006 г., регистрационный N 7544).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19. Предварительные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20. Результаты предварительных ХТИ заносятся в журнал регистрации отбора биологических объектов &lt;1&gt;.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&lt;1&gt;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22. В случае выявления в организме обучающегося в ходе предварительных ХТИ наркотических средств и/или психотропных веществ, исследованный при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23. Подтверждающие ХТИ проводятся в химико-токсикологической лаборатории медицинской организации методом хроматомасс-спектрометрии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25. По результатам подтверждающих ХТИ оформляется справка о результатах химико-токсикологического исследования &lt;1&gt;,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&lt;1&gt;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:rsidR="00881B6F" w:rsidRPr="00E816B4" w:rsidRDefault="00881B6F" w:rsidP="00881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26. При получении отрицательных результатов подтверждающих ХТИ профилактический медицинский осмотр обучающегося считается завершенным.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27. 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&lt;1&gt;.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81B6F" w:rsidRPr="00E816B4" w:rsidRDefault="00881B6F" w:rsidP="00881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&lt;1&gt; Пункт 5 статьи 53.4 Федерального закона от 8 января 1998 г. N 3-ФЗ "О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наркотических средствах и психотропных веществах" (Собрание законодательства Российской Федерации, 1998, N 2, ст. 219; 2013, N 23, ст. 2878).</w:t>
      </w:r>
    </w:p>
    <w:p w:rsidR="00B60886" w:rsidRDefault="00B60886"/>
    <w:sectPr w:rsidR="00B6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1B6F"/>
    <w:rsid w:val="00881B6F"/>
    <w:rsid w:val="00B6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B6F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styleId="a4">
    <w:name w:val="Hyperlink"/>
    <w:basedOn w:val="a0"/>
    <w:uiPriority w:val="99"/>
    <w:semiHidden/>
    <w:unhideWhenUsed/>
    <w:rsid w:val="00881B6F"/>
    <w:rPr>
      <w:color w:val="0000FF"/>
      <w:u w:val="single"/>
    </w:rPr>
  </w:style>
  <w:style w:type="paragraph" w:customStyle="1" w:styleId="ConsPlusNormal">
    <w:name w:val="ConsPlusNormal"/>
    <w:rsid w:val="00881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fd/2014-12-31/click/consultant/?dst=http%3A%2F%2Fwww.consultant.ru%2Flaw%2Freview%2Flink%2F%3Fid%3D2516482%23utm_campaign%3Dfd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2351</Words>
  <Characters>13402</Characters>
  <Application>Microsoft Office Word</Application>
  <DocSecurity>0</DocSecurity>
  <Lines>111</Lines>
  <Paragraphs>31</Paragraphs>
  <ScaleCrop>false</ScaleCrop>
  <Company/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Marishka</dc:creator>
  <cp:keywords/>
  <dc:description/>
  <cp:lastModifiedBy>Marishka</cp:lastModifiedBy>
  <cp:revision>2</cp:revision>
  <dcterms:created xsi:type="dcterms:W3CDTF">2018-09-10T08:02:00Z</dcterms:created>
  <dcterms:modified xsi:type="dcterms:W3CDTF">2018-09-10T08:02:00Z</dcterms:modified>
</cp:coreProperties>
</file>