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CA" w:rsidRDefault="00172CCA" w:rsidP="00172C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72CCA" w:rsidRDefault="00172CCA" w:rsidP="00172C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муниципального «Фестиваля открытых уроков»</w:t>
      </w:r>
    </w:p>
    <w:p w:rsidR="00172CCA" w:rsidRDefault="00172CCA" w:rsidP="0017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CA" w:rsidRDefault="00172CCA" w:rsidP="00172CCA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172CCA" w:rsidRPr="00C176E4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C176E4">
        <w:rPr>
          <w:szCs w:val="28"/>
        </w:rPr>
        <w:t xml:space="preserve">Настоящее Положение о </w:t>
      </w:r>
      <w:r>
        <w:rPr>
          <w:szCs w:val="28"/>
        </w:rPr>
        <w:t xml:space="preserve">муниципальном Фестивале открытых уроков </w:t>
      </w:r>
      <w:r w:rsidRPr="00C176E4">
        <w:rPr>
          <w:szCs w:val="28"/>
        </w:rPr>
        <w:t xml:space="preserve">определяет цель, задачи </w:t>
      </w:r>
      <w:r w:rsidR="00E16167">
        <w:rPr>
          <w:szCs w:val="28"/>
        </w:rPr>
        <w:t>Фестиваля</w:t>
      </w:r>
      <w:r w:rsidRPr="00C176E4">
        <w:rPr>
          <w:szCs w:val="28"/>
        </w:rPr>
        <w:t xml:space="preserve">, сроки, этапы, условия и порядок проведения </w:t>
      </w:r>
      <w:r w:rsidR="00B76A88">
        <w:rPr>
          <w:szCs w:val="28"/>
        </w:rPr>
        <w:t xml:space="preserve">Фестиваля (далее </w:t>
      </w:r>
      <w:proofErr w:type="gramStart"/>
      <w:r w:rsidR="00B76A88">
        <w:rPr>
          <w:szCs w:val="28"/>
        </w:rPr>
        <w:t>–Ф</w:t>
      </w:r>
      <w:proofErr w:type="gramEnd"/>
      <w:r w:rsidR="00B76A88">
        <w:rPr>
          <w:szCs w:val="28"/>
        </w:rPr>
        <w:t>естиваль)</w:t>
      </w:r>
      <w:r w:rsidRPr="00C176E4">
        <w:rPr>
          <w:szCs w:val="28"/>
        </w:rPr>
        <w:t>.</w:t>
      </w:r>
    </w:p>
    <w:p w:rsidR="00172CCA" w:rsidRPr="00C32789" w:rsidRDefault="00172CCA" w:rsidP="008B4573">
      <w:pPr>
        <w:pStyle w:val="a5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Фестиваль</w:t>
      </w:r>
      <w:r w:rsidRPr="00C32789">
        <w:rPr>
          <w:szCs w:val="28"/>
        </w:rPr>
        <w:t xml:space="preserve"> проводится Муниципальным казенным учреждением Иркутского районного муниципального образования «Ресурсно-методический центр» (далее – МКУ ИРМО «РМЦ»).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Cs w:val="28"/>
        </w:rPr>
      </w:pPr>
      <w:r w:rsidRPr="00C32789">
        <w:rPr>
          <w:szCs w:val="28"/>
        </w:rPr>
        <w:t xml:space="preserve">Основными принципами проведения </w:t>
      </w:r>
      <w:r>
        <w:rPr>
          <w:szCs w:val="28"/>
        </w:rPr>
        <w:t>Фестиваля</w:t>
      </w:r>
      <w:r w:rsidRPr="00C32789">
        <w:rPr>
          <w:szCs w:val="28"/>
        </w:rPr>
        <w:t xml:space="preserve"> являются: открытость, равенство условий для всех участников, прозрачность критериев оценивания, независимая оценка конкурсных материалов.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Cs w:val="28"/>
        </w:rPr>
      </w:pPr>
      <w:r w:rsidRPr="009D1066">
        <w:rPr>
          <w:szCs w:val="28"/>
        </w:rPr>
        <w:t xml:space="preserve">Фестиваль как форма организации методической работы, демонстрирует позитивный или инновационный опыт коллег, реализацию методической идеи, применение тех или иных методических приемов или методов обучения, направленных на формировании УУД учащихся и способствует профессиональному росту педагогов. </w:t>
      </w:r>
    </w:p>
    <w:p w:rsidR="00042174" w:rsidRDefault="00042174" w:rsidP="008B4573">
      <w:pPr>
        <w:pStyle w:val="a5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Фестиваль проводится ежегодно и является традиционным событием в период проведения «Единых методических дней» в ИРМО.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Методическая разработка – это разработка урока/занятия, мероприятия, раскрывающая формы, средства, методы обучения, элементы педагогической технологии применительно к теме учебной программы.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Cs w:val="28"/>
        </w:rPr>
      </w:pPr>
      <w:r w:rsidRPr="009D1066">
        <w:rPr>
          <w:szCs w:val="28"/>
        </w:rPr>
        <w:t>Открытое учебное занятие является формой распространения передового педагогического опыта, результатом методической работы педагогов.</w:t>
      </w:r>
    </w:p>
    <w:p w:rsidR="00172CCA" w:rsidRPr="00422AFE" w:rsidRDefault="00172CCA" w:rsidP="008B4573">
      <w:pPr>
        <w:pStyle w:val="a5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Тема Фестиваля</w:t>
      </w:r>
      <w:r w:rsidR="00E149C0">
        <w:rPr>
          <w:szCs w:val="28"/>
        </w:rPr>
        <w:t>:</w:t>
      </w:r>
      <w:r>
        <w:rPr>
          <w:szCs w:val="28"/>
        </w:rPr>
        <w:t xml:space="preserve"> </w:t>
      </w:r>
      <w:r w:rsidRPr="00422AFE">
        <w:rPr>
          <w:szCs w:val="28"/>
        </w:rPr>
        <w:t>«</w:t>
      </w:r>
      <w:r w:rsidR="00E149C0">
        <w:rPr>
          <w:szCs w:val="28"/>
        </w:rPr>
        <w:t xml:space="preserve">Потенциал </w:t>
      </w:r>
      <w:proofErr w:type="spellStart"/>
      <w:r w:rsidR="00E149C0">
        <w:rPr>
          <w:szCs w:val="28"/>
        </w:rPr>
        <w:t>метапредметного</w:t>
      </w:r>
      <w:proofErr w:type="spellEnd"/>
      <w:r w:rsidR="00E149C0">
        <w:rPr>
          <w:szCs w:val="28"/>
        </w:rPr>
        <w:t xml:space="preserve"> урока</w:t>
      </w:r>
      <w:r w:rsidRPr="00422AFE">
        <w:rPr>
          <w:szCs w:val="28"/>
        </w:rPr>
        <w:t>»</w:t>
      </w:r>
      <w:r>
        <w:rPr>
          <w:szCs w:val="28"/>
        </w:rPr>
        <w:t>.</w:t>
      </w:r>
    </w:p>
    <w:p w:rsidR="00172CCA" w:rsidRDefault="00172CCA" w:rsidP="008B4573">
      <w:pPr>
        <w:pStyle w:val="a5"/>
        <w:numPr>
          <w:ilvl w:val="0"/>
          <w:numId w:val="1"/>
        </w:numPr>
        <w:ind w:left="0" w:firstLine="709"/>
        <w:jc w:val="center"/>
        <w:rPr>
          <w:szCs w:val="28"/>
        </w:rPr>
      </w:pPr>
      <w:r>
        <w:rPr>
          <w:szCs w:val="28"/>
        </w:rPr>
        <w:t>Цели и задачи Фестиваля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Цель Фестиваля –</w:t>
      </w:r>
      <w:r w:rsidR="00E149C0">
        <w:rPr>
          <w:szCs w:val="28"/>
        </w:rPr>
        <w:t xml:space="preserve"> </w:t>
      </w:r>
      <w:r>
        <w:rPr>
          <w:szCs w:val="28"/>
        </w:rPr>
        <w:t>распространение инновационных идей и эффективных практик в опыте педагогических работников Иркутского района.</w:t>
      </w:r>
    </w:p>
    <w:p w:rsidR="00172CCA" w:rsidRDefault="00172CCA" w:rsidP="008B4573">
      <w:pPr>
        <w:pStyle w:val="a5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Задачи Фестиваля:</w:t>
      </w:r>
    </w:p>
    <w:p w:rsidR="00172CCA" w:rsidRDefault="00172CCA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- повышение качества образования через распространение педагогически значимого опыта участников фестиваля;</w:t>
      </w:r>
    </w:p>
    <w:p w:rsidR="00172CCA" w:rsidRDefault="00172CCA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- стимулирование к развитию методической, предметной компетенции педагогов;</w:t>
      </w:r>
    </w:p>
    <w:p w:rsidR="00172CCA" w:rsidRDefault="00172CCA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- развитие форм профессионального общения;</w:t>
      </w:r>
    </w:p>
    <w:p w:rsidR="00B76A88" w:rsidRDefault="00172CCA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- стимулирование методической активности педагогов;</w:t>
      </w:r>
    </w:p>
    <w:p w:rsidR="00172CCA" w:rsidRPr="00AB4629" w:rsidRDefault="00B76A88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72CCA" w:rsidRPr="00AB4629">
        <w:rPr>
          <w:szCs w:val="28"/>
        </w:rPr>
        <w:t>создание условий для распространения передового педагогического опыта,</w:t>
      </w:r>
      <w:r w:rsidR="00172CCA">
        <w:rPr>
          <w:szCs w:val="28"/>
        </w:rPr>
        <w:t xml:space="preserve"> </w:t>
      </w:r>
      <w:r w:rsidR="00172CCA" w:rsidRPr="00AB4629">
        <w:rPr>
          <w:szCs w:val="28"/>
        </w:rPr>
        <w:t>популяризации современных технологий в организации образовательного процесса;</w:t>
      </w:r>
    </w:p>
    <w:p w:rsidR="00172CCA" w:rsidRPr="00AB4629" w:rsidRDefault="00172CCA" w:rsidP="008B4573">
      <w:pPr>
        <w:pStyle w:val="a5"/>
        <w:ind w:left="0" w:firstLine="709"/>
        <w:jc w:val="both"/>
        <w:rPr>
          <w:szCs w:val="28"/>
        </w:rPr>
      </w:pPr>
      <w:r w:rsidRPr="00AB4629">
        <w:rPr>
          <w:szCs w:val="28"/>
        </w:rPr>
        <w:t>-развитие «горизонтального обучения», поддержка различных форм наставнических практик и педаг</w:t>
      </w:r>
      <w:r w:rsidR="00B76A88">
        <w:rPr>
          <w:szCs w:val="28"/>
        </w:rPr>
        <w:t xml:space="preserve">огов </w:t>
      </w:r>
      <w:proofErr w:type="gramStart"/>
      <w:r w:rsidR="00B76A88">
        <w:rPr>
          <w:szCs w:val="28"/>
        </w:rPr>
        <w:t>-п</w:t>
      </w:r>
      <w:proofErr w:type="gramEnd"/>
      <w:r w:rsidR="00B76A88">
        <w:rPr>
          <w:szCs w:val="28"/>
        </w:rPr>
        <w:t>отенциальных наставников</w:t>
      </w:r>
      <w:r w:rsidRPr="00AB4629">
        <w:rPr>
          <w:szCs w:val="28"/>
        </w:rPr>
        <w:t>;</w:t>
      </w:r>
    </w:p>
    <w:p w:rsidR="00172CCA" w:rsidRDefault="00B76A88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72CCA" w:rsidRPr="00AB4629">
        <w:rPr>
          <w:szCs w:val="28"/>
        </w:rPr>
        <w:t>содействие адаптации молодых педаго</w:t>
      </w:r>
      <w:r>
        <w:rPr>
          <w:szCs w:val="28"/>
        </w:rPr>
        <w:t>гических работников в профессии;</w:t>
      </w:r>
    </w:p>
    <w:p w:rsidR="00B76A88" w:rsidRDefault="00B76A88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- поиск педагогических идей по обновлению содержания образовательного процесса;</w:t>
      </w:r>
    </w:p>
    <w:p w:rsidR="00172CCA" w:rsidRDefault="00172CCA" w:rsidP="008B457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06ACE">
        <w:rPr>
          <w:szCs w:val="28"/>
        </w:rPr>
        <w:t>представление возможности педагогическим работникам демонстрировать результаты своего интеллектуального труда с целью распространения успешного педагогического опыта и удовлетворения потребности в общественном признании</w:t>
      </w:r>
      <w:r>
        <w:rPr>
          <w:szCs w:val="28"/>
        </w:rPr>
        <w:t xml:space="preserve">. </w:t>
      </w:r>
    </w:p>
    <w:p w:rsidR="00172CCA" w:rsidRDefault="00172CCA" w:rsidP="008B4573">
      <w:pPr>
        <w:pStyle w:val="a5"/>
        <w:numPr>
          <w:ilvl w:val="0"/>
          <w:numId w:val="1"/>
        </w:numPr>
        <w:ind w:left="0" w:firstLine="709"/>
        <w:jc w:val="center"/>
        <w:rPr>
          <w:szCs w:val="28"/>
        </w:rPr>
      </w:pPr>
      <w:r>
        <w:rPr>
          <w:szCs w:val="28"/>
        </w:rPr>
        <w:t>Участники Фестиваля.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В Фестивале могут принять участие все педагогические работники общеобразовательных организаций Иркутского района в независимости от профессионального стажа и квалификации.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Участие в Фестивале является добровольным.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Предметом Фестиваля являются разработки уроков/занятий по определенной оргкомитетом Фестиваля теме.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Разработки могут являться новыми материалами или уже проведенными в рамках учебной программы.</w:t>
      </w:r>
      <w:r w:rsidRPr="00265261">
        <w:rPr>
          <w:szCs w:val="28"/>
        </w:rPr>
        <w:t xml:space="preserve"> 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Для участия в Фестивале необходимо:</w:t>
      </w:r>
    </w:p>
    <w:p w:rsidR="00172CCA" w:rsidRDefault="00172CCA" w:rsidP="008B4573">
      <w:pPr>
        <w:pStyle w:val="a5"/>
        <w:tabs>
          <w:tab w:val="left" w:pos="1276"/>
        </w:tabs>
        <w:ind w:left="0" w:firstLine="709"/>
        <w:jc w:val="both"/>
        <w:rPr>
          <w:szCs w:val="28"/>
        </w:rPr>
      </w:pPr>
      <w:r w:rsidRPr="00FD485A">
        <w:rPr>
          <w:szCs w:val="28"/>
        </w:rPr>
        <w:t>- подать заявку в оргкомитет Фестиваля согласно форме (</w:t>
      </w:r>
      <w:r w:rsidR="00B76A88" w:rsidRPr="00FD485A">
        <w:rPr>
          <w:szCs w:val="28"/>
        </w:rPr>
        <w:t>Приложение</w:t>
      </w:r>
      <w:r w:rsidR="00625F83">
        <w:rPr>
          <w:szCs w:val="28"/>
        </w:rPr>
        <w:t xml:space="preserve"> 1</w:t>
      </w:r>
      <w:r w:rsidRPr="00FD485A">
        <w:rPr>
          <w:szCs w:val="28"/>
        </w:rPr>
        <w:t>);</w:t>
      </w:r>
    </w:p>
    <w:p w:rsidR="00172CCA" w:rsidRDefault="00172CCA" w:rsidP="008B4573">
      <w:pPr>
        <w:pStyle w:val="a5"/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- подготовить открытый урок в соответствии с положением и программой Фестиваля.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Участники Фестиваля – авторы работ, несут ответственность за соблюдение авторских прав в отношении представленных материалов и за соответствии выбранной номинации. </w:t>
      </w:r>
      <w:proofErr w:type="gramEnd"/>
    </w:p>
    <w:p w:rsidR="00172CCA" w:rsidRPr="00422AFE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Представляемые материалы должны быть авторскими, т.е. разработанными непосредственно участником Фестиваля.</w:t>
      </w:r>
    </w:p>
    <w:p w:rsidR="00172CCA" w:rsidRDefault="00172CCA" w:rsidP="008B457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Фестиваль дает участникам следующие возможности:</w:t>
      </w:r>
    </w:p>
    <w:p w:rsidR="00172CCA" w:rsidRDefault="00172CCA" w:rsidP="008B457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разработку урока/занятия; </w:t>
      </w:r>
    </w:p>
    <w:p w:rsidR="00172CCA" w:rsidRDefault="00172CCA" w:rsidP="008B457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экспертное заключение на разработку урока/занятия;</w:t>
      </w:r>
    </w:p>
    <w:p w:rsidR="00172CCA" w:rsidRDefault="00172CCA" w:rsidP="008B457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свой уровень профессиональной компетенции; </w:t>
      </w:r>
    </w:p>
    <w:p w:rsidR="00172CCA" w:rsidRDefault="00172CCA" w:rsidP="008B457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поделиться своим педагогическим опытом с коллегами; </w:t>
      </w:r>
    </w:p>
    <w:p w:rsidR="00172CCA" w:rsidRDefault="00172CCA" w:rsidP="008B457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экспертизе представленных материалов; </w:t>
      </w:r>
    </w:p>
    <w:p w:rsidR="00172CCA" w:rsidRDefault="00172CCA" w:rsidP="008B457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пополнить профессиональное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; </w:t>
      </w:r>
    </w:p>
    <w:p w:rsidR="00172CCA" w:rsidRDefault="00172CCA" w:rsidP="008B457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единомышленников в среде педагогов. </w:t>
      </w:r>
    </w:p>
    <w:p w:rsidR="00172CCA" w:rsidRDefault="00172CCA" w:rsidP="008B4573">
      <w:pPr>
        <w:pStyle w:val="a5"/>
        <w:numPr>
          <w:ilvl w:val="0"/>
          <w:numId w:val="1"/>
        </w:numPr>
        <w:ind w:left="0" w:firstLine="709"/>
        <w:jc w:val="center"/>
        <w:rPr>
          <w:szCs w:val="28"/>
        </w:rPr>
      </w:pPr>
      <w:r>
        <w:rPr>
          <w:szCs w:val="28"/>
        </w:rPr>
        <w:t>Организация и порядок проведения Фестиваля.</w:t>
      </w:r>
    </w:p>
    <w:p w:rsidR="00172CCA" w:rsidRDefault="00172CCA" w:rsidP="008B4573">
      <w:pPr>
        <w:pStyle w:val="a5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Оргкомитет Фестиваля.</w:t>
      </w:r>
    </w:p>
    <w:p w:rsidR="00172CCA" w:rsidRPr="001E1406" w:rsidRDefault="00172CCA" w:rsidP="008B4573">
      <w:pPr>
        <w:pStyle w:val="a5"/>
        <w:numPr>
          <w:ilvl w:val="2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Оргкомитет Фестиваля формируется с целью проведения организационной работы по подготовке и проведению Фестиваля. Состав оргкомитета создается по предметным циклам. </w:t>
      </w:r>
    </w:p>
    <w:p w:rsidR="00172CCA" w:rsidRDefault="00172CCA" w:rsidP="008B4573">
      <w:pPr>
        <w:pStyle w:val="a5"/>
        <w:numPr>
          <w:ilvl w:val="2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Оргкомитет предметного цикла:</w:t>
      </w:r>
    </w:p>
    <w:p w:rsidR="00172CCA" w:rsidRPr="00F83F78" w:rsidRDefault="00172CCA" w:rsidP="008B457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83F78">
        <w:rPr>
          <w:szCs w:val="28"/>
        </w:rPr>
        <w:t>организует и проводит Фестиваль.</w:t>
      </w:r>
    </w:p>
    <w:p w:rsidR="00172CCA" w:rsidRPr="00F83F78" w:rsidRDefault="00172CCA" w:rsidP="008B457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83F78">
        <w:rPr>
          <w:szCs w:val="28"/>
        </w:rPr>
        <w:t xml:space="preserve">в состав оргкомитета входят руководители МАП, </w:t>
      </w:r>
      <w:r w:rsidR="00B76A88">
        <w:rPr>
          <w:szCs w:val="28"/>
        </w:rPr>
        <w:t xml:space="preserve">руководители ШМО, заместители директоров по учебной работе, </w:t>
      </w:r>
      <w:r w:rsidRPr="00F83F78">
        <w:rPr>
          <w:szCs w:val="28"/>
        </w:rPr>
        <w:t>методисты МКУ ИРМО «РМЦ», курирующие направления методической работы</w:t>
      </w:r>
      <w:r>
        <w:rPr>
          <w:szCs w:val="28"/>
        </w:rPr>
        <w:t>,</w:t>
      </w:r>
      <w:r w:rsidRPr="00F83F78">
        <w:rPr>
          <w:szCs w:val="28"/>
        </w:rPr>
        <w:t xml:space="preserve"> в соответствии с номинациями</w:t>
      </w:r>
      <w:r>
        <w:rPr>
          <w:szCs w:val="28"/>
        </w:rPr>
        <w:t>, представленными на Ф</w:t>
      </w:r>
      <w:r w:rsidRPr="00F83F78">
        <w:rPr>
          <w:szCs w:val="28"/>
        </w:rPr>
        <w:t>естивале.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ind w:left="0" w:firstLine="709"/>
        <w:jc w:val="both"/>
        <w:rPr>
          <w:szCs w:val="28"/>
        </w:rPr>
      </w:pPr>
      <w:r w:rsidRPr="00A11E28">
        <w:rPr>
          <w:szCs w:val="28"/>
        </w:rPr>
        <w:lastRenderedPageBreak/>
        <w:t>Функции оргкомитета: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информирование участников Фестиваля;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прием заявок от кандидатов для участия в Фестивале;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обеспечение методической и консультативной поддержки учителей, участвующих в Фестивале;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решение организационных вопросов по проведению Фестиваля в каждой предметной номинации;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формирование состава экспертной комиссии;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организация работы экспертной комиссии;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формирование рейтинга участников по итогам Фестиваля на основании экспертных листов;</w:t>
      </w:r>
    </w:p>
    <w:p w:rsidR="00172CCA" w:rsidRPr="00A11E28" w:rsidRDefault="00172CCA" w:rsidP="008B45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подготовка материалов участников Фестиваля для публикации в электронном сборнике.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Функции экспертной комиссии:</w:t>
      </w:r>
    </w:p>
    <w:p w:rsidR="00172CCA" w:rsidRPr="00A11E28" w:rsidRDefault="00172CCA" w:rsidP="008B4573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1E28">
        <w:rPr>
          <w:sz w:val="28"/>
          <w:szCs w:val="28"/>
        </w:rPr>
        <w:t xml:space="preserve">осуществление экспертной оценки материалов согласно критериям, указанным в приложении (Приложение </w:t>
      </w:r>
      <w:r w:rsidR="00625F83" w:rsidRPr="00A11E28">
        <w:rPr>
          <w:sz w:val="28"/>
          <w:szCs w:val="28"/>
        </w:rPr>
        <w:t>2</w:t>
      </w:r>
      <w:r w:rsidRPr="00A11E28">
        <w:rPr>
          <w:sz w:val="28"/>
          <w:szCs w:val="28"/>
        </w:rPr>
        <w:t>);</w:t>
      </w:r>
    </w:p>
    <w:p w:rsidR="00172CCA" w:rsidRPr="00A11E28" w:rsidRDefault="00172CCA" w:rsidP="008B4573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1E28">
        <w:rPr>
          <w:sz w:val="28"/>
          <w:szCs w:val="28"/>
        </w:rPr>
        <w:t xml:space="preserve">создание равных условий для всех участников конкурса; </w:t>
      </w:r>
    </w:p>
    <w:p w:rsidR="00172CCA" w:rsidRPr="00A11E28" w:rsidRDefault="00172CCA" w:rsidP="008B4573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1E28">
        <w:rPr>
          <w:sz w:val="28"/>
          <w:szCs w:val="28"/>
        </w:rPr>
        <w:t xml:space="preserve">обеспечение гласности проведения и итогов конкурса; </w:t>
      </w:r>
    </w:p>
    <w:p w:rsidR="00172CCA" w:rsidRPr="00A11E28" w:rsidRDefault="00172CCA" w:rsidP="008B457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соблюдение настоящего Положения.</w:t>
      </w:r>
    </w:p>
    <w:p w:rsidR="00172CCA" w:rsidRPr="00A11E28" w:rsidRDefault="00172CCA" w:rsidP="008B4573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Порядок проведения Фестиваля.</w:t>
      </w:r>
    </w:p>
    <w:p w:rsidR="00042174" w:rsidRPr="00A11E28" w:rsidRDefault="00172CCA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 xml:space="preserve">Этапы проведения Фестиваля. </w:t>
      </w:r>
    </w:p>
    <w:p w:rsidR="00172CCA" w:rsidRPr="00A11E28" w:rsidRDefault="00172CCA" w:rsidP="008B4573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 xml:space="preserve">Фестиваль проводится </w:t>
      </w:r>
      <w:r w:rsidR="00042174" w:rsidRPr="00A11E28">
        <w:rPr>
          <w:szCs w:val="28"/>
        </w:rPr>
        <w:t>ежегодно, два раза в год (март- апрель, октябрь-ноябрь).</w:t>
      </w:r>
    </w:p>
    <w:p w:rsidR="00042174" w:rsidRPr="00A11E28" w:rsidRDefault="0077523D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proofErr w:type="gramStart"/>
      <w:r w:rsidRPr="00A11E28">
        <w:rPr>
          <w:color w:val="000000"/>
          <w:szCs w:val="28"/>
        </w:rPr>
        <w:t>В</w:t>
      </w:r>
      <w:r w:rsidR="00042174" w:rsidRPr="00A11E28">
        <w:rPr>
          <w:color w:val="000000"/>
          <w:szCs w:val="28"/>
        </w:rPr>
        <w:t xml:space="preserve"> период осеннего «Единого методического дня» (октябрь- ноябрь) предполагает проведение открытых уроков </w:t>
      </w:r>
      <w:r w:rsidR="0084322B" w:rsidRPr="00A11E28">
        <w:rPr>
          <w:color w:val="000000"/>
          <w:szCs w:val="28"/>
        </w:rPr>
        <w:t xml:space="preserve">для </w:t>
      </w:r>
      <w:r w:rsidR="00042174" w:rsidRPr="00A11E28">
        <w:rPr>
          <w:color w:val="000000"/>
          <w:szCs w:val="28"/>
        </w:rPr>
        <w:t>педагог</w:t>
      </w:r>
      <w:r w:rsidR="0084322B" w:rsidRPr="00A11E28">
        <w:rPr>
          <w:color w:val="000000"/>
          <w:szCs w:val="28"/>
        </w:rPr>
        <w:t>ов и</w:t>
      </w:r>
      <w:r w:rsidR="00042174" w:rsidRPr="00A11E28">
        <w:rPr>
          <w:color w:val="000000"/>
          <w:szCs w:val="28"/>
        </w:rPr>
        <w:t xml:space="preserve"> родител</w:t>
      </w:r>
      <w:r w:rsidR="0084322B" w:rsidRPr="00A11E28">
        <w:rPr>
          <w:color w:val="000000"/>
          <w:szCs w:val="28"/>
        </w:rPr>
        <w:t>ей</w:t>
      </w:r>
      <w:r w:rsidR="00042174" w:rsidRPr="00A11E28">
        <w:rPr>
          <w:color w:val="000000"/>
          <w:szCs w:val="28"/>
        </w:rPr>
        <w:t>).</w:t>
      </w:r>
      <w:proofErr w:type="gramEnd"/>
    </w:p>
    <w:p w:rsidR="00042174" w:rsidRPr="00A11E28" w:rsidRDefault="0077523D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 xml:space="preserve">В </w:t>
      </w:r>
      <w:r w:rsidR="00042174" w:rsidRPr="00A11E28">
        <w:rPr>
          <w:color w:val="000000"/>
          <w:szCs w:val="28"/>
        </w:rPr>
        <w:t xml:space="preserve">период весеннего «Единого методического дня» (март-апрель) и предполагает проведение открытых уроков </w:t>
      </w:r>
      <w:proofErr w:type="gramStart"/>
      <w:r w:rsidR="00042174" w:rsidRPr="00A11E28">
        <w:rPr>
          <w:color w:val="000000"/>
          <w:szCs w:val="28"/>
        </w:rPr>
        <w:t>с</w:t>
      </w:r>
      <w:proofErr w:type="gramEnd"/>
      <w:r w:rsidR="00042174" w:rsidRPr="00A11E28">
        <w:rPr>
          <w:color w:val="000000"/>
          <w:szCs w:val="28"/>
        </w:rPr>
        <w:t xml:space="preserve"> обучающимися.</w:t>
      </w:r>
    </w:p>
    <w:p w:rsidR="00042174" w:rsidRPr="00A11E28" w:rsidRDefault="00042174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Этапы проведения Фестиваля в период весеннего «Единого методического дня» (март-апрель).</w:t>
      </w:r>
      <w:r w:rsidR="0077523D" w:rsidRPr="00A11E28">
        <w:rPr>
          <w:color w:val="000000"/>
          <w:szCs w:val="28"/>
        </w:rPr>
        <w:t xml:space="preserve"> Срок проведения с 17.03.2025 до 1</w:t>
      </w:r>
      <w:r w:rsidR="00FD485A" w:rsidRPr="00A11E28">
        <w:rPr>
          <w:color w:val="000000"/>
          <w:szCs w:val="28"/>
        </w:rPr>
        <w:t>8</w:t>
      </w:r>
      <w:r w:rsidR="0077523D" w:rsidRPr="00A11E28">
        <w:rPr>
          <w:color w:val="000000"/>
          <w:szCs w:val="28"/>
        </w:rPr>
        <w:t>.04.2025.</w:t>
      </w:r>
    </w:p>
    <w:p w:rsidR="0077523D" w:rsidRPr="00A11E28" w:rsidRDefault="0077523D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Открытые уроки в рамках Фестиваля проводятся учителями-предметниками в соответствии с учебным расписанием.</w:t>
      </w:r>
    </w:p>
    <w:p w:rsidR="0077523D" w:rsidRPr="00A11E28" w:rsidRDefault="0077523D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Заявки на участие в Фестивале принимаются в течение всего периода проведения Фестиваля, но не позднее, чем за 7 дней до предполагаемого открытого урока.</w:t>
      </w:r>
    </w:p>
    <w:p w:rsidR="00FD485A" w:rsidRPr="00A11E28" w:rsidRDefault="00FD485A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Руководитель МАП определяет место проведения Фестиваля и согласовывает с администрацией образовательной организации.</w:t>
      </w:r>
    </w:p>
    <w:p w:rsidR="0077523D" w:rsidRPr="00A11E28" w:rsidRDefault="00DD1B41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 xml:space="preserve">Руководитель МАП составляет расписание проведения открытых уроков по своему </w:t>
      </w:r>
      <w:r w:rsidR="00FD485A" w:rsidRPr="00A11E28">
        <w:rPr>
          <w:color w:val="000000"/>
          <w:szCs w:val="28"/>
        </w:rPr>
        <w:t xml:space="preserve">предметному </w:t>
      </w:r>
      <w:r w:rsidRPr="00A11E28">
        <w:rPr>
          <w:color w:val="000000"/>
          <w:szCs w:val="28"/>
        </w:rPr>
        <w:t>направлению</w:t>
      </w:r>
      <w:r w:rsidR="00FD485A" w:rsidRPr="00A11E28">
        <w:rPr>
          <w:color w:val="000000"/>
          <w:szCs w:val="28"/>
        </w:rPr>
        <w:t>.</w:t>
      </w:r>
    </w:p>
    <w:p w:rsidR="00FD485A" w:rsidRPr="00A11E28" w:rsidRDefault="00172CCA" w:rsidP="008B4573">
      <w:pPr>
        <w:pStyle w:val="a5"/>
        <w:ind w:left="0" w:firstLine="709"/>
        <w:jc w:val="both"/>
        <w:rPr>
          <w:szCs w:val="28"/>
        </w:rPr>
      </w:pPr>
      <w:r w:rsidRPr="00A11E28">
        <w:rPr>
          <w:szCs w:val="28"/>
        </w:rPr>
        <w:t xml:space="preserve">Этап </w:t>
      </w:r>
      <w:r w:rsidRPr="00A11E28">
        <w:rPr>
          <w:szCs w:val="28"/>
        </w:rPr>
        <w:sym w:font="Symbol" w:char="F049"/>
      </w:r>
      <w:r w:rsidRPr="00A11E28">
        <w:rPr>
          <w:szCs w:val="28"/>
        </w:rPr>
        <w:t xml:space="preserve"> – прием заявок и конкурсных материалов</w:t>
      </w:r>
      <w:r w:rsidR="00FD485A" w:rsidRPr="00A11E28">
        <w:rPr>
          <w:szCs w:val="28"/>
        </w:rPr>
        <w:t>.</w:t>
      </w:r>
    </w:p>
    <w:p w:rsidR="00172CCA" w:rsidRPr="00A11E28" w:rsidRDefault="00172CCA" w:rsidP="008B4573">
      <w:pPr>
        <w:pStyle w:val="a5"/>
        <w:ind w:left="0" w:firstLine="709"/>
        <w:jc w:val="both"/>
        <w:rPr>
          <w:szCs w:val="28"/>
        </w:rPr>
      </w:pPr>
      <w:r w:rsidRPr="00A11E28">
        <w:rPr>
          <w:szCs w:val="28"/>
        </w:rPr>
        <w:t xml:space="preserve">Этап </w:t>
      </w:r>
      <w:r w:rsidRPr="00A11E28">
        <w:rPr>
          <w:szCs w:val="28"/>
        </w:rPr>
        <w:sym w:font="Symbol" w:char="F049"/>
      </w:r>
      <w:r w:rsidRPr="00A11E28">
        <w:rPr>
          <w:szCs w:val="28"/>
        </w:rPr>
        <w:sym w:font="Symbol" w:char="F049"/>
      </w:r>
      <w:r w:rsidRPr="00A11E28">
        <w:rPr>
          <w:szCs w:val="28"/>
        </w:rPr>
        <w:t xml:space="preserve"> - проведение Фестиваля, экспертиза конкурсных материалов</w:t>
      </w:r>
      <w:r w:rsidR="00FD485A" w:rsidRPr="00A11E28">
        <w:rPr>
          <w:szCs w:val="28"/>
        </w:rPr>
        <w:t>.</w:t>
      </w:r>
      <w:r w:rsidRPr="00A11E28">
        <w:rPr>
          <w:szCs w:val="28"/>
        </w:rPr>
        <w:t xml:space="preserve"> </w:t>
      </w:r>
    </w:p>
    <w:p w:rsidR="00172CCA" w:rsidRPr="00A11E28" w:rsidRDefault="00172CCA" w:rsidP="008B4573">
      <w:pPr>
        <w:pStyle w:val="a5"/>
        <w:ind w:left="0" w:firstLine="709"/>
        <w:jc w:val="both"/>
        <w:rPr>
          <w:szCs w:val="28"/>
        </w:rPr>
      </w:pPr>
      <w:r w:rsidRPr="00A11E28">
        <w:rPr>
          <w:szCs w:val="28"/>
        </w:rPr>
        <w:t xml:space="preserve">Этап </w:t>
      </w:r>
      <w:r w:rsidRPr="00A11E28">
        <w:rPr>
          <w:szCs w:val="28"/>
        </w:rPr>
        <w:sym w:font="Symbol" w:char="F049"/>
      </w:r>
      <w:r w:rsidRPr="00A11E28">
        <w:rPr>
          <w:szCs w:val="28"/>
        </w:rPr>
        <w:sym w:font="Symbol" w:char="F049"/>
      </w:r>
      <w:r w:rsidRPr="00A11E28">
        <w:rPr>
          <w:szCs w:val="28"/>
        </w:rPr>
        <w:sym w:font="Symbol" w:char="F049"/>
      </w:r>
      <w:r w:rsidRPr="00A11E28">
        <w:rPr>
          <w:szCs w:val="28"/>
        </w:rPr>
        <w:t xml:space="preserve"> - подведение итогов Фестиваля и объявление результатов (</w:t>
      </w:r>
      <w:r w:rsidR="00FD485A" w:rsidRPr="00A11E28">
        <w:rPr>
          <w:szCs w:val="28"/>
        </w:rPr>
        <w:t>14</w:t>
      </w:r>
      <w:r w:rsidRPr="00A11E28">
        <w:rPr>
          <w:szCs w:val="28"/>
        </w:rPr>
        <w:t>.0</w:t>
      </w:r>
      <w:r w:rsidR="00FD485A" w:rsidRPr="00A11E28">
        <w:rPr>
          <w:szCs w:val="28"/>
        </w:rPr>
        <w:t>4</w:t>
      </w:r>
      <w:r w:rsidRPr="00A11E28">
        <w:rPr>
          <w:szCs w:val="28"/>
        </w:rPr>
        <w:t>.202</w:t>
      </w:r>
      <w:r w:rsidR="00FD485A" w:rsidRPr="00A11E28">
        <w:rPr>
          <w:szCs w:val="28"/>
        </w:rPr>
        <w:t>5</w:t>
      </w:r>
      <w:r w:rsidRPr="00A11E28">
        <w:rPr>
          <w:szCs w:val="28"/>
        </w:rPr>
        <w:t>-</w:t>
      </w:r>
      <w:r w:rsidR="00FD485A" w:rsidRPr="00A11E28">
        <w:rPr>
          <w:szCs w:val="28"/>
        </w:rPr>
        <w:t>17</w:t>
      </w:r>
      <w:r w:rsidRPr="00A11E28">
        <w:rPr>
          <w:szCs w:val="28"/>
        </w:rPr>
        <w:t>.</w:t>
      </w:r>
      <w:r w:rsidR="00FD485A" w:rsidRPr="00A11E28">
        <w:rPr>
          <w:szCs w:val="28"/>
        </w:rPr>
        <w:t>04</w:t>
      </w:r>
      <w:r w:rsidRPr="00A11E28">
        <w:rPr>
          <w:szCs w:val="28"/>
        </w:rPr>
        <w:t>.202</w:t>
      </w:r>
      <w:r w:rsidR="00FD485A" w:rsidRPr="00A11E28">
        <w:rPr>
          <w:szCs w:val="28"/>
        </w:rPr>
        <w:t>5</w:t>
      </w:r>
      <w:r w:rsidRPr="00A11E28">
        <w:rPr>
          <w:szCs w:val="28"/>
        </w:rPr>
        <w:t>).</w:t>
      </w:r>
    </w:p>
    <w:p w:rsidR="00FD485A" w:rsidRPr="00A11E28" w:rsidRDefault="00FD485A" w:rsidP="008B4573">
      <w:pPr>
        <w:pStyle w:val="a5"/>
        <w:ind w:left="0" w:firstLine="709"/>
        <w:jc w:val="both"/>
        <w:rPr>
          <w:szCs w:val="28"/>
        </w:rPr>
      </w:pPr>
      <w:r w:rsidRPr="00A11E28">
        <w:rPr>
          <w:szCs w:val="28"/>
        </w:rPr>
        <w:lastRenderedPageBreak/>
        <w:t xml:space="preserve">Этап </w:t>
      </w:r>
      <w:r w:rsidRPr="00A11E28">
        <w:rPr>
          <w:szCs w:val="28"/>
          <w:lang w:val="en-US"/>
        </w:rPr>
        <w:t>IV</w:t>
      </w:r>
      <w:r w:rsidRPr="00A11E28">
        <w:rPr>
          <w:szCs w:val="28"/>
        </w:rPr>
        <w:t xml:space="preserve"> – создание электронного сборника методических разработок, проведенных в ходе Фестиваля уроков, получивших высокую оценку экспертов.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ind w:left="0" w:firstLine="709"/>
        <w:jc w:val="both"/>
        <w:rPr>
          <w:szCs w:val="28"/>
        </w:rPr>
      </w:pPr>
      <w:r w:rsidRPr="00A11E28">
        <w:rPr>
          <w:szCs w:val="28"/>
        </w:rPr>
        <w:t>Фестиваль проводится по следующим номинациям:</w:t>
      </w:r>
    </w:p>
    <w:p w:rsidR="008B4573" w:rsidRPr="00A11E28" w:rsidRDefault="008B4573" w:rsidP="008B4573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 xml:space="preserve">- Номинация «Учитель - профессионал, учитель </w:t>
      </w:r>
      <w:r w:rsidR="00A11E28">
        <w:rPr>
          <w:szCs w:val="28"/>
        </w:rPr>
        <w:t>–</w:t>
      </w:r>
      <w:r w:rsidRPr="00A11E28">
        <w:rPr>
          <w:szCs w:val="28"/>
        </w:rPr>
        <w:t xml:space="preserve"> </w:t>
      </w:r>
      <w:r w:rsidR="00A11E28">
        <w:rPr>
          <w:szCs w:val="28"/>
        </w:rPr>
        <w:t>мастер»</w:t>
      </w:r>
      <w:r w:rsidRPr="00A11E28">
        <w:rPr>
          <w:szCs w:val="28"/>
        </w:rPr>
        <w:t>.</w:t>
      </w:r>
    </w:p>
    <w:p w:rsidR="008B4573" w:rsidRPr="00A11E28" w:rsidRDefault="008B4573" w:rsidP="008B4573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- Номинация «Педагогический дебют».</w:t>
      </w:r>
    </w:p>
    <w:p w:rsidR="008B4573" w:rsidRDefault="008B4573" w:rsidP="008B4573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- Номинация «Педагогический дуэт».</w:t>
      </w:r>
    </w:p>
    <w:p w:rsidR="00116786" w:rsidRPr="00C16ECE" w:rsidRDefault="00116786" w:rsidP="00C16ECE">
      <w:pPr>
        <w:pStyle w:val="a5"/>
        <w:numPr>
          <w:ilvl w:val="3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i/>
          <w:szCs w:val="28"/>
          <w:u w:val="single"/>
        </w:rPr>
      </w:pPr>
      <w:r w:rsidRPr="00C16ECE">
        <w:rPr>
          <w:i/>
          <w:szCs w:val="28"/>
          <w:u w:val="single"/>
        </w:rPr>
        <w:t>Содержание номинации «Учитель - профессионал, учитель – мастер».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Цель: </w:t>
      </w: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демонстрация участником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Формат: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презентация урока. Перед началом урока участник фестиваля проводит его презентацию (тема, цель и задачи, которые он ставит, характеристика технологий, методов и приёмов, используемых в процессе деятельности, прогнозируемый результат). Презентация не оценивается жюри, но даёт возможность проанализировать и объективно оценить урок;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урок. Содержание и форма урока участником фестиваля определяется самостоятельно. Допускается использование необходимых и целесообразных визуальных, музыкальных, наглядных, презентационных, информационно-коммуникативных средств обучения для достижения целей занятия. Участие помощников не допускается.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амоанализ.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Регламент: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Презентация урока – не более 5 минут.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Урок – 30 минут.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Анализ урока – 5 минут.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Вопросы жюри – 5 минут. </w:t>
      </w:r>
    </w:p>
    <w:p w:rsidR="00116786" w:rsidRPr="00C16ECE" w:rsidRDefault="00116786" w:rsidP="00C16ECE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6ECE">
        <w:rPr>
          <w:rFonts w:eastAsiaTheme="minorHAnsi"/>
          <w:bCs/>
          <w:sz w:val="28"/>
          <w:szCs w:val="28"/>
          <w:lang w:eastAsia="en-US"/>
        </w:rPr>
        <w:t xml:space="preserve">Порядок оценивания: </w:t>
      </w:r>
      <w:r w:rsidRPr="00C16ECE">
        <w:rPr>
          <w:rFonts w:eastAsiaTheme="minorHAnsi"/>
          <w:sz w:val="28"/>
          <w:szCs w:val="28"/>
          <w:lang w:eastAsia="en-US"/>
        </w:rPr>
        <w:t xml:space="preserve">каждый критерий оценивается по шкале от 0 до 3 баллов, </w:t>
      </w:r>
      <w:r w:rsidRPr="00C16ECE">
        <w:rPr>
          <w:rFonts w:eastAsiaTheme="minorHAnsi"/>
          <w:i/>
          <w:iCs/>
          <w:sz w:val="28"/>
          <w:szCs w:val="28"/>
          <w:lang w:eastAsia="en-US"/>
        </w:rPr>
        <w:t>где 0 баллов – «показатель не проявлен», 1 балл – «показатель проявлен частично», 2 балла –</w:t>
      </w:r>
      <w:proofErr w:type="gramStart"/>
      <w:r w:rsidRPr="00C16ECE">
        <w:rPr>
          <w:rFonts w:eastAsiaTheme="minorHAnsi"/>
          <w:i/>
          <w:iCs/>
          <w:sz w:val="28"/>
          <w:szCs w:val="28"/>
          <w:lang w:eastAsia="en-US"/>
        </w:rPr>
        <w:t>«п</w:t>
      </w:r>
      <w:proofErr w:type="gramEnd"/>
      <w:r w:rsidRPr="00C16ECE">
        <w:rPr>
          <w:rFonts w:eastAsiaTheme="minorHAnsi"/>
          <w:i/>
          <w:iCs/>
          <w:sz w:val="28"/>
          <w:szCs w:val="28"/>
          <w:lang w:eastAsia="en-US"/>
        </w:rPr>
        <w:t>оказатель проявлен в достаточной мере», 3 балла – «показатель проявлен в полной мере»</w:t>
      </w:r>
      <w:r w:rsidRPr="00C16ECE">
        <w:rPr>
          <w:rFonts w:eastAsiaTheme="minorHAnsi"/>
          <w:sz w:val="28"/>
          <w:szCs w:val="28"/>
          <w:lang w:eastAsia="en-US"/>
        </w:rPr>
        <w:t xml:space="preserve">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Максимальная оценка – 150 баллов.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Критерии оценивания: 1. Информационная и языковая грамотность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корректность учебного содержания и использования научного языка: терминов, символов, условных обозначений, глубина и широта знаний по теме;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доступность изложения, адекватность объема информации возрастным особенностям </w:t>
      </w:r>
      <w:proofErr w:type="gram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умение применять ИКТ, культура поведения в виртуальной среде и визуализация информации;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языковая культура учителя и обучающихся (в том числе наличие заданий на составление связного текста и развитие культуры речи);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использование разных источников информации, структурирование информации в разных форматах: текстовом, графическом, электронном и др.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2. Результативность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достижение предметных результатов;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достижение метапредметных результатов;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достижение личностных результатов;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вовлечение обучающихся в исследовательскую деятельность (выдвижение гипотез, сбор данных, поиск источников информации и др.);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соотношение действий обучающихся и планируемых результатов.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3. Методическое мастерство и творчество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разнообразие методов (способов, технологий) и приемов работы, смена видов деятельности обучающихся;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новизна и оригинальность подходов, нестандартность действий и индивидуальность учителя;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использование сравнительных подходов, формирование умения аргументировать свою позицию, использование дискуссионных подходов и проектирования;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разнообразие форм работы с информацией и использование разных источников;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соответствие методов (способов, технологий) и приемов </w:t>
      </w:r>
      <w:proofErr w:type="spell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целеполаганию</w:t>
      </w:r>
      <w:proofErr w:type="spell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(реализации цели, решению задач, достижению результатов).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4. Мотивирование к обучению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использование различных способов мотивации и умение удивить;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системность и последовательность использования способов (приемов) мотивации в ходе урока;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доброжелательная атмосфера, безопасная и комфортная образовательная среда;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использование проблемных ситуаций, опора на интересы и потребности обучающихся: умение сформулировать или вывести на формулировку проблемы;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поддержка образовательной успешности для всех обучающихся, в том числе с особыми потребностями и ограниченными возможностями здоровья.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5. </w:t>
      </w:r>
      <w:proofErr w:type="spellStart"/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Рефлексивность</w:t>
      </w:r>
      <w:proofErr w:type="spellEnd"/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и оценивание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объективность и открытость оценивания, связь с </w:t>
      </w:r>
      <w:proofErr w:type="spell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целеполаганием</w:t>
      </w:r>
      <w:proofErr w:type="spell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разные способы оценивания и рефлексии, умение их обосновать при самоанализе;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обратная связь, наличие возможностей для высказывания собственной точки зрения;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понятность процедуры и критериев оценивания (в том числе словесного) на уроке;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адекватность оценки и рефлексии проведенного урока, точность ответов на вопросы.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6. Организационная культура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постановка и понимание целей, задач и ожидаемых результатов;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наличие инструкций и пояснений для выполнения заданий;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установление правил и процедур совместной работы на уроке;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акцентирование внимания на индивидуальных запросах и интересах обучающихся, создание возможностей для инклюзивного образования;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осознание своей деятельности, понимание достижений и проблем, умение оценить проведенный урок и провести критический анализ.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bCs/>
          <w:sz w:val="28"/>
          <w:szCs w:val="28"/>
        </w:rPr>
        <w:t xml:space="preserve">7. Эффективная коммуникация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организация взаимодействия и сотрудничество </w:t>
      </w:r>
      <w:proofErr w:type="gramStart"/>
      <w:r w:rsidRPr="00C16ECE">
        <w:rPr>
          <w:sz w:val="28"/>
          <w:szCs w:val="28"/>
        </w:rPr>
        <w:t>обучающихся</w:t>
      </w:r>
      <w:proofErr w:type="gramEnd"/>
      <w:r w:rsidRPr="00C16ECE">
        <w:rPr>
          <w:sz w:val="28"/>
          <w:szCs w:val="28"/>
        </w:rPr>
        <w:t xml:space="preserve"> между собой, с учителем и с различными источниками информации;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CE">
        <w:rPr>
          <w:rFonts w:ascii="Times New Roman" w:hAnsi="Times New Roman" w:cs="Times New Roman"/>
          <w:sz w:val="28"/>
          <w:szCs w:val="28"/>
        </w:rPr>
        <w:t xml:space="preserve">- поддержка толерантного отношения к различным позициям, возможности для высказывания </w:t>
      </w:r>
      <w:proofErr w:type="gramStart"/>
      <w:r w:rsidRPr="00C16E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6ECE">
        <w:rPr>
          <w:rFonts w:ascii="Times New Roman" w:hAnsi="Times New Roman" w:cs="Times New Roman"/>
          <w:sz w:val="28"/>
          <w:szCs w:val="28"/>
        </w:rPr>
        <w:t xml:space="preserve"> своей точки зрения;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наличие эффективной обратной связи на занятии, способность учителя задавать модель коммуникации;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использование вопросов на понимание, развитие умений обучающихся формулировать вопросы;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развитие умения вести конструктивный диалог, в том числе и при самоанализе.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bCs/>
          <w:sz w:val="28"/>
          <w:szCs w:val="28"/>
        </w:rPr>
        <w:t xml:space="preserve">8. Ценностные ориентиры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воспитательный эффект урока и педагогической деятельности учителя;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поддержка безопасного поведения и формирования культуры здорового образа жизни;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акцентирование внимания обучающихся на ценностных ориентирах и ценностных аспектах учебного знания;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поддержка толерантного отношения к различным мнениям и культурным особенностям;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создание ситуаций для обсуждения и принятия общих ценностей гражданской направленности.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bCs/>
          <w:sz w:val="28"/>
          <w:szCs w:val="28"/>
        </w:rPr>
        <w:t xml:space="preserve">9. </w:t>
      </w:r>
      <w:proofErr w:type="spellStart"/>
      <w:r w:rsidRPr="00C16ECE">
        <w:rPr>
          <w:bCs/>
          <w:sz w:val="28"/>
          <w:szCs w:val="28"/>
        </w:rPr>
        <w:t>Метапредметный</w:t>
      </w:r>
      <w:proofErr w:type="spellEnd"/>
      <w:r w:rsidRPr="00C16ECE">
        <w:rPr>
          <w:bCs/>
          <w:sz w:val="28"/>
          <w:szCs w:val="28"/>
        </w:rPr>
        <w:t xml:space="preserve"> и междисциплинарный подход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формирование универсальных учебных действий разных видов;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использование потенциала различных дисциплин и корректность в использовании содержания других дисциплин;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понимание особенностей </w:t>
      </w:r>
      <w:proofErr w:type="spellStart"/>
      <w:r w:rsidRPr="00C16ECE">
        <w:rPr>
          <w:sz w:val="28"/>
          <w:szCs w:val="28"/>
        </w:rPr>
        <w:t>метапредметного</w:t>
      </w:r>
      <w:proofErr w:type="spellEnd"/>
      <w:r w:rsidRPr="00C16ECE">
        <w:rPr>
          <w:sz w:val="28"/>
          <w:szCs w:val="28"/>
        </w:rPr>
        <w:t xml:space="preserve"> подхода и его отличия от использования междисциплинарных связей;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системность и целесообразность использования междисциплинарных и метапредметных подходов;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умение анализировать проведенное занятие с учетом использования метапредметных и междисциплинарных связей, обоснование метапредметных результатов урока.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bCs/>
          <w:sz w:val="28"/>
          <w:szCs w:val="28"/>
        </w:rPr>
        <w:t xml:space="preserve">10. Поддержка самостоятельности, активности и творчества </w:t>
      </w:r>
      <w:proofErr w:type="gramStart"/>
      <w:r w:rsidRPr="00C16ECE">
        <w:rPr>
          <w:bCs/>
          <w:sz w:val="28"/>
          <w:szCs w:val="28"/>
        </w:rPr>
        <w:t>обучающихся</w:t>
      </w:r>
      <w:proofErr w:type="gramEnd"/>
      <w:r w:rsidRPr="00C16ECE">
        <w:rPr>
          <w:bCs/>
          <w:sz w:val="28"/>
          <w:szCs w:val="28"/>
        </w:rPr>
        <w:t xml:space="preserve">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использование активных и интерактивных подходов для развития самостоятельности обучающихся: работа в группах, формулирование вопросов и т. п.;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создание на уроке ситуаций для выбора и самоопределения;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lastRenderedPageBreak/>
        <w:t xml:space="preserve">- поддержка личной и групповой ответственности при выполнении заданий; </w:t>
      </w:r>
    </w:p>
    <w:p w:rsidR="00116786" w:rsidRPr="00C16ECE" w:rsidRDefault="00116786" w:rsidP="00C16ECE">
      <w:pPr>
        <w:pStyle w:val="Default"/>
        <w:ind w:firstLine="709"/>
        <w:jc w:val="both"/>
        <w:rPr>
          <w:sz w:val="28"/>
          <w:szCs w:val="28"/>
        </w:rPr>
      </w:pPr>
      <w:r w:rsidRPr="00C16ECE">
        <w:rPr>
          <w:sz w:val="28"/>
          <w:szCs w:val="28"/>
        </w:rPr>
        <w:t xml:space="preserve">- решение творческих задач, возможности для самостоятельной работы и создание ситуаций успеха на уроке;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CE">
        <w:rPr>
          <w:rFonts w:ascii="Times New Roman" w:hAnsi="Times New Roman" w:cs="Times New Roman"/>
          <w:sz w:val="28"/>
          <w:szCs w:val="28"/>
        </w:rPr>
        <w:t xml:space="preserve">- уважение личного достоинства каждого ученика.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6ECE">
        <w:rPr>
          <w:rFonts w:ascii="Times New Roman" w:hAnsi="Times New Roman" w:cs="Times New Roman"/>
          <w:i/>
          <w:sz w:val="28"/>
          <w:szCs w:val="28"/>
          <w:u w:val="single"/>
        </w:rPr>
        <w:t>4.2.2.2. Содержание номинации «Педагогический дебют».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Цель: </w:t>
      </w: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демонстрация участником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Формат: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урок. Содержание и форма урока участником фестиваля определяется самостоятельно. Допускается использование необходимых и целесообразных визуальных, музыкальных, наглядных, презентационных, информационно-коммуникативных средств обучения для достижения целей занятия. Участие помощников не допускается.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самоанализ.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Регламент: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Урок – 30 минут.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Анализ урока – 5 минут.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Вопросы жюри – 5 минут.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Порядок оценивания: </w:t>
      </w: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каждый критерий оценивается по шкале от 0 до 3 баллов, </w:t>
      </w:r>
      <w:r w:rsidRPr="00116786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где 0 баллов – «показатель не проявлен», 1 балл – «показатель проявлен частично», 2 балла – «показатель проявлен в достаточной мере», 3 балла – «показатель проявлен в полной мере»</w:t>
      </w: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Максимальная оценка – 45 баллов.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Критерии оценивания: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1. Методическое обоснование выбора образовательной технологии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аргументированное обоснование предлагаемой технологии (способов, методов, приёмов) работы; </w:t>
      </w:r>
      <w:proofErr w:type="gramEnd"/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практическая применимость, деятельностный характер демонстрируемой на уроке (способов, методов, приёмов, форм) работы.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2. Логичность постановки целей и задач занятия, их актуальность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структурированность: взаимосвязь, </w:t>
      </w:r>
      <w:proofErr w:type="spell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взаимодополняемость</w:t>
      </w:r>
      <w:proofErr w:type="spell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соразмерность компонентов (частей) урока, их непротиворечивость друг другу; наличие элементов планирования, анализа, осмысления урока; </w:t>
      </w:r>
      <w:proofErr w:type="gramEnd"/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логичность: последовательность «выстраивания» этапов (шагов), соблюдение определённой логики движения к предполагаемому результату;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формулирование целей (задач) урока: адекватность содержанию, ясность, чёткость, конкретность, соотношение цели и результата. </w:t>
      </w:r>
      <w:proofErr w:type="gramEnd"/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3. Соответствие содержания занятия возрастным особенностям участников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реализация на уроке содержания учебного материала как системы научных понятий (соблюдение принципов доступности и научности в представлении содержания материала, отсутствие фактических ошибок);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учёт идей (способов) мотивации, ценностных ориентаций, возрастных особенностей обучающихся;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отражение дифференциации и индивидуализации в содержании урока.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4. Соответствие выбранных технологий, способов, методов, приемов и форм работы поставленным целям и задачам занятия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учёт концептуальных идей ФГОС и внесение изменений в практику преподавания на основе системы ФГОС;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адекватный целям (задачам) урока выбор методического инструментария для проведения урока;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метапредметный</w:t>
      </w:r>
      <w:proofErr w:type="spell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потенциал представленных на уроке методических инструментов (методического содержания);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обоснованность использования информационно-коммуникационных технологий, создание ситуаций </w:t>
      </w:r>
      <w:proofErr w:type="spell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интерактива</w:t>
      </w:r>
      <w:proofErr w:type="spell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диалогового общения;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целесообразность использования технического, дидактического, наглядного оснащения урока.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5. Профессионализм </w:t>
      </w:r>
    </w:p>
    <w:p w:rsidR="00116786" w:rsidRPr="00116786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-педагогическая культура учителя: общая эрудиция, культура речи и поведения, такт в управлении коллективом учащихся;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-продуктивность стиля психолого-педагогического общения с </w:t>
      </w:r>
      <w:proofErr w:type="gramStart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обучающимися</w:t>
      </w:r>
      <w:proofErr w:type="gramEnd"/>
      <w:r w:rsidRPr="001167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во время учебного занятия (гуманистическая направленность, сотворчество и сотрудничество). </w:t>
      </w:r>
    </w:p>
    <w:p w:rsidR="00116786" w:rsidRPr="00C16ECE" w:rsidRDefault="00116786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6ECE">
        <w:rPr>
          <w:rFonts w:ascii="Times New Roman" w:eastAsiaTheme="minorHAnsi" w:hAnsi="Times New Roman" w:cs="Times New Roman"/>
          <w:i/>
          <w:color w:val="000000"/>
          <w:sz w:val="28"/>
          <w:szCs w:val="28"/>
          <w:u w:val="single"/>
          <w:lang w:eastAsia="en-US"/>
        </w:rPr>
        <w:t xml:space="preserve">4.2.2.3. Содержание номинации </w:t>
      </w:r>
      <w:r w:rsidR="00C16ECE" w:rsidRPr="00C16ECE">
        <w:rPr>
          <w:rFonts w:ascii="Times New Roman" w:hAnsi="Times New Roman" w:cs="Times New Roman"/>
          <w:i/>
          <w:sz w:val="28"/>
          <w:szCs w:val="28"/>
          <w:u w:val="single"/>
        </w:rPr>
        <w:t>«Педагогический дуэт».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Цель: </w:t>
      </w: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демонстрация наставнической парой профессионального мастерства в условиях проведения бинарного урока с </w:t>
      </w:r>
      <w:proofErr w:type="gramStart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обучающимися</w:t>
      </w:r>
      <w:proofErr w:type="gramEnd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Формат: </w:t>
      </w: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совместный урок педагогического дуэта с последующим самоанализом. Класс/группа для проведения совместного урока определяется педагогическим дуэтом самостоятельно. Тема учебного занятия выбирается в соответствии с рабочей программой по предмету (календарно-тематическим планированием).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Регламент</w:t>
      </w: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Урок – 30 минут.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Анализ урока – 5 минут.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Вопросы жюри – 5 минут.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Порядок оценивания: </w:t>
      </w: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каждый критерий оценивается по шкале от 0 до 3 баллов, </w:t>
      </w:r>
      <w:r w:rsidRPr="00C16EC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где 0 баллов – «показатель не проявлен», 1 балл – «показатель проявлен частично», 2 балла – «показатель проявлен в достаточной мере», 3 балла – «показатель проявлен в полной мере»</w:t>
      </w: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Максимальная оценка – 60 баллов. </w:t>
      </w:r>
    </w:p>
    <w:p w:rsidR="00C16ECE" w:rsidRPr="00C16ECE" w:rsidRDefault="00C16ECE" w:rsidP="00C16ECE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C16ECE">
        <w:rPr>
          <w:rFonts w:eastAsiaTheme="minorHAnsi"/>
          <w:bCs/>
          <w:color w:val="000000"/>
          <w:szCs w:val="28"/>
          <w:lang w:eastAsia="en-US"/>
        </w:rPr>
        <w:t>Личностные качества участников: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предметная компетентность;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общая культура педагогов;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способность к творчеству, импровизации, нестандартности и образности мышления;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создание комфортных психологических условий для обучения и воспитания;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владение способами мотивации, стимулирование интереса у школьников к самостоятельной творческой деятельности.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2. Содержание учебного материала: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соответствие учебного материала содержанию рабочей программы и КТП по предмету;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соответствие цели урока поставленных задач содержанию урока;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научность и доступность излагаемого материала;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структурирование и дифференциация учебного материала по сложности и объёму;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глубина и оригинальность раскрытия темы урока.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3. Деятельность конкурсантов и её результативность: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логическая взаимосвязь всех этапов урока, рациональность и эффективность распределения времени, целесообразная смена видов деятельности учащихся;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использование диалогических форм работы, активных методов обучения, </w:t>
      </w:r>
      <w:proofErr w:type="spellStart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проблемность</w:t>
      </w:r>
      <w:proofErr w:type="spellEnd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учебных заданий, вопросов, упражнений;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взаимодействие наставника и молодого педагога: владение технологиями взаимодействия друг с другом и с детьми, соблюдение норм профессиональной этики в совместной работе, умение работать в команде (</w:t>
      </w:r>
      <w:proofErr w:type="spellStart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взаимодополняемость</w:t>
      </w:r>
      <w:proofErr w:type="spellEnd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эффективность использования и разнообразность средств обучения, рациональное использование современных информационных технологий;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эффективность контроля деятельности учащихся, уровня достижения поставленных целей и задач урока, использование целесообразной рефлексии урока.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4. Самоанализа урока: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Методическая грамотность, владение психолого-педагогической терминологией;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Анализ своей деятельности на уроке;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Анализ учета психолого-педагогических особенностей класса (группы) при реализации запланированного и оценки результатов деятельности обучающихся на уроке;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взаимодействие наставника и молодого педагога: соблюдение норм профессиональной этики в совместной работе, умение работать в команде (</w:t>
      </w:r>
      <w:proofErr w:type="spellStart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взаимодополняемость</w:t>
      </w:r>
      <w:proofErr w:type="spellEnd"/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); </w:t>
      </w:r>
    </w:p>
    <w:p w:rsidR="00C16ECE" w:rsidRPr="00C16ECE" w:rsidRDefault="00C16ECE" w:rsidP="00C16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6E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Умение аргументировать свою позицию и отвечать на вопросы жюри.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Порядок проведения Фестиваля.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Оргкомитет предметного цикла:</w:t>
      </w:r>
    </w:p>
    <w:p w:rsidR="00172CCA" w:rsidRPr="00A11E28" w:rsidRDefault="00172CCA" w:rsidP="008B457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информирует участников Фестиваля;</w:t>
      </w:r>
    </w:p>
    <w:p w:rsidR="00172CCA" w:rsidRPr="00A11E28" w:rsidRDefault="00172CCA" w:rsidP="008B457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осуществляет прием заявок от кандидатов для участия в Фестивале;</w:t>
      </w:r>
    </w:p>
    <w:p w:rsidR="00172CCA" w:rsidRPr="00A11E28" w:rsidRDefault="00172CCA" w:rsidP="008B457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обеспечивает методическую и консультативную поддержку учителей, участвующих в Фестивале;</w:t>
      </w:r>
    </w:p>
    <w:p w:rsidR="00172CCA" w:rsidRPr="00A11E28" w:rsidRDefault="00172CCA" w:rsidP="008B457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составляет программу проведения Фестиваля в предметном цикле;</w:t>
      </w:r>
    </w:p>
    <w:p w:rsidR="00172CCA" w:rsidRPr="00A11E28" w:rsidRDefault="00172CCA" w:rsidP="008B457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формирует состав экспертной комиссии предметного цикла;</w:t>
      </w:r>
    </w:p>
    <w:p w:rsidR="00172CCA" w:rsidRPr="00A11E28" w:rsidRDefault="00172CCA" w:rsidP="008B457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lastRenderedPageBreak/>
        <w:t>формирование рейтинга участников по итогам Фестиваля на основании экспертных листов;</w:t>
      </w:r>
    </w:p>
    <w:p w:rsidR="00172CCA" w:rsidRPr="00A11E28" w:rsidRDefault="00172CCA" w:rsidP="008B457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осуществляет подготовку материалов участников Фестиваля для публикации в электронном сборнике.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Тема и форма проведения открытого урока определяется участником самостоятельно.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Закончив открытый урок, учитель должен дать целостный системный его анализ и показать перспективу своей дальнейшей работы по данному курсу.</w:t>
      </w:r>
    </w:p>
    <w:p w:rsidR="008B4573" w:rsidRPr="00A11E28" w:rsidRDefault="008B4573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Присутствующие на уроках эксперты:</w:t>
      </w:r>
    </w:p>
    <w:p w:rsidR="008B4573" w:rsidRPr="00A11E28" w:rsidRDefault="008B4573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- анализируют уроки (заполняют экспертный лист);</w:t>
      </w:r>
    </w:p>
    <w:p w:rsidR="008B4573" w:rsidRPr="00A11E28" w:rsidRDefault="008B4573" w:rsidP="008B4573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>- составляют каталог пожеланий и рекомендаций для учителей, проводивших открытый урок.</w:t>
      </w:r>
    </w:p>
    <w:p w:rsidR="00172CCA" w:rsidRPr="00A11E28" w:rsidRDefault="00172CCA" w:rsidP="008B4573">
      <w:pPr>
        <w:pStyle w:val="a5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color w:val="000000"/>
          <w:szCs w:val="28"/>
        </w:rPr>
        <w:t xml:space="preserve">Материалы для формирования сборника лучших педагогических практик предоставляется в электронном виде в соответствии с требованиями (Приложение </w:t>
      </w:r>
      <w:r w:rsidR="00625F83" w:rsidRPr="00A11E28">
        <w:rPr>
          <w:color w:val="000000"/>
          <w:szCs w:val="28"/>
        </w:rPr>
        <w:t>3</w:t>
      </w:r>
      <w:r w:rsidRPr="00A11E28">
        <w:rPr>
          <w:color w:val="000000"/>
          <w:szCs w:val="28"/>
        </w:rPr>
        <w:t>)</w:t>
      </w:r>
      <w:r w:rsidR="008B4573" w:rsidRPr="00A11E28">
        <w:rPr>
          <w:color w:val="000000"/>
          <w:szCs w:val="28"/>
        </w:rPr>
        <w:t xml:space="preserve"> руководителю МАП</w:t>
      </w:r>
      <w:r w:rsidRPr="00A11E28">
        <w:rPr>
          <w:color w:val="000000"/>
          <w:szCs w:val="28"/>
        </w:rPr>
        <w:t>. Срок предоставления материалов не позднее чем через 5 дней после представления урока.</w:t>
      </w:r>
    </w:p>
    <w:p w:rsidR="00172CCA" w:rsidRPr="00A11E28" w:rsidRDefault="00172CCA" w:rsidP="008B457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color w:val="000000"/>
          <w:szCs w:val="28"/>
        </w:rPr>
      </w:pPr>
      <w:r w:rsidRPr="00A11E28">
        <w:rPr>
          <w:color w:val="000000"/>
          <w:szCs w:val="28"/>
        </w:rPr>
        <w:t>Подведение итогов и награждение участников Фестиваля.</w:t>
      </w:r>
    </w:p>
    <w:p w:rsidR="00172CCA" w:rsidRPr="00A11E28" w:rsidRDefault="00172CCA" w:rsidP="008B4573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11E28">
        <w:rPr>
          <w:sz w:val="28"/>
          <w:szCs w:val="28"/>
        </w:rPr>
        <w:t xml:space="preserve">При подведении итогов экспертная комиссия определяет победителя (1 место – первая позиция в рейтинге), лауреатов (2-3 место – вторая, третья позиция в рейтинге) в каждой образовательной области. Победители и призеры определяются среди участников, набравших не менее 70% от максимального количества баллов. </w:t>
      </w:r>
    </w:p>
    <w:p w:rsidR="00172CCA" w:rsidRPr="00A11E28" w:rsidRDefault="00172CCA" w:rsidP="008B4573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Все участники фестиваля будут отмечены именными дипломами и сертификатами.</w:t>
      </w:r>
    </w:p>
    <w:p w:rsidR="00172CCA" w:rsidRPr="00A11E28" w:rsidRDefault="00172CCA" w:rsidP="008B4573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11E28">
        <w:rPr>
          <w:szCs w:val="28"/>
        </w:rPr>
        <w:t>Победителям Фестиваля вручаются грамоты и дипломы.</w:t>
      </w:r>
    </w:p>
    <w:p w:rsidR="00172CCA" w:rsidRPr="00A11E28" w:rsidRDefault="00172CCA" w:rsidP="008B4573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A11E28">
        <w:rPr>
          <w:szCs w:val="28"/>
        </w:rPr>
        <w:t>По итогам Фестиваля будет создан электронный сборник методических разработок, проведенных в ходе Фестиваля уроков/занятий, получивших высокую оценку экспертов. Сборник будет опубликован на сайте МКУ ИРМО «РМЦ».</w:t>
      </w:r>
    </w:p>
    <w:p w:rsidR="00172CCA" w:rsidRDefault="00172CCA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CCA" w:rsidRDefault="00172CCA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CCA" w:rsidRDefault="00172CCA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CCA" w:rsidRDefault="00172CCA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CE" w:rsidRDefault="00C16ECE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CCA" w:rsidRPr="000A259F" w:rsidRDefault="00172CCA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2CCA" w:rsidRPr="000A259F" w:rsidRDefault="00172CCA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172CCA" w:rsidRDefault="00172CCA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</w:p>
    <w:p w:rsidR="00625F83" w:rsidRDefault="00625F83" w:rsidP="00172CCA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F83" w:rsidRDefault="00625F83" w:rsidP="00A1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</w:t>
      </w:r>
    </w:p>
    <w:p w:rsidR="00A11E28" w:rsidRDefault="00A11E28" w:rsidP="00A1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662"/>
      </w:tblGrid>
      <w:tr w:rsidR="00625F83" w:rsidTr="00A11E28">
        <w:tc>
          <w:tcPr>
            <w:tcW w:w="280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E28" w:rsidTr="00A11E28">
        <w:tc>
          <w:tcPr>
            <w:tcW w:w="2802" w:type="dxa"/>
          </w:tcPr>
          <w:p w:rsidR="00A11E28" w:rsidRDefault="00A11E28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662" w:type="dxa"/>
          </w:tcPr>
          <w:p w:rsidR="00A11E28" w:rsidRDefault="00A11E28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83" w:rsidTr="00A11E28">
        <w:tc>
          <w:tcPr>
            <w:tcW w:w="280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(с указанием предмета)</w:t>
            </w:r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83" w:rsidTr="00A11E28">
        <w:tc>
          <w:tcPr>
            <w:tcW w:w="280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83" w:rsidTr="00A11E28">
        <w:tc>
          <w:tcPr>
            <w:tcW w:w="280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83" w:rsidTr="00A11E28">
        <w:tc>
          <w:tcPr>
            <w:tcW w:w="280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83" w:rsidTr="00A11E28">
        <w:tc>
          <w:tcPr>
            <w:tcW w:w="280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83" w:rsidTr="00A11E28">
        <w:tc>
          <w:tcPr>
            <w:tcW w:w="2802" w:type="dxa"/>
          </w:tcPr>
          <w:p w:rsidR="00625F83" w:rsidRDefault="00A11E28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Предполагаемая дата урока</w:t>
            </w:r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83" w:rsidTr="00A11E28">
        <w:tc>
          <w:tcPr>
            <w:tcW w:w="2802" w:type="dxa"/>
          </w:tcPr>
          <w:p w:rsidR="00625F83" w:rsidRDefault="00A11E28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6662" w:type="dxa"/>
          </w:tcPr>
          <w:p w:rsidR="00625F83" w:rsidRDefault="00625F83" w:rsidP="00625F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5F83" w:rsidRDefault="00625F83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Default="00A11E28" w:rsidP="0062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E28" w:rsidRPr="000A259F" w:rsidRDefault="00A11E28" w:rsidP="00A11E28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11E28" w:rsidRPr="000A259F" w:rsidRDefault="00A11E28" w:rsidP="00A11E28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11E28" w:rsidRDefault="00A11E28" w:rsidP="00A11E28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ПРОТОКОЛ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оценки открытого урока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 номинации «Учитель – профессионал, учитель – мастер»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Цель: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демонстрация участником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 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Регламент: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Презентация урока – не более 5 минут; урок – 30 минут; анализ урока – 5 минут; вопросы жюри – 5 минут. 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ФИО педагога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 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урока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 </w:t>
      </w:r>
    </w:p>
    <w:p w:rsidR="00A11E28" w:rsidRPr="00856A79" w:rsidRDefault="00C16ECE" w:rsidP="00C16EC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 ______________________________________________________________________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0 баллов – «показатель не проявлен», 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 балл – «показатель проявлен частично», </w:t>
      </w:r>
    </w:p>
    <w:p w:rsidR="00C16ECE" w:rsidRPr="00856A79" w:rsidRDefault="00C16ECE" w:rsidP="00C16E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2 балла – «показатель проявлен в достаточной мере», </w:t>
      </w:r>
    </w:p>
    <w:p w:rsidR="00C16ECE" w:rsidRPr="00856A79" w:rsidRDefault="00C16ECE" w:rsidP="00C1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A7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 балла – «показатель проявлен в полной мере»</w:t>
      </w: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7905"/>
        <w:gridCol w:w="1559"/>
      </w:tblGrid>
      <w:tr w:rsidR="00C16ECE" w:rsidRPr="00856A79" w:rsidTr="00856A79">
        <w:tc>
          <w:tcPr>
            <w:tcW w:w="7905" w:type="dxa"/>
          </w:tcPr>
          <w:p w:rsidR="00C16ECE" w:rsidRPr="00856A79" w:rsidRDefault="00C16ECE" w:rsidP="00C16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7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7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  <w:p w:rsidR="00C16ECE" w:rsidRPr="00856A79" w:rsidRDefault="00C16ECE" w:rsidP="00C16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79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 – 150)</w:t>
            </w:r>
          </w:p>
        </w:tc>
      </w:tr>
      <w:tr w:rsidR="00C16ECE" w:rsidRPr="00856A79" w:rsidTr="00856A79">
        <w:tc>
          <w:tcPr>
            <w:tcW w:w="9464" w:type="dxa"/>
            <w:gridSpan w:val="2"/>
          </w:tcPr>
          <w:p w:rsidR="00C16ECE" w:rsidRPr="00856A79" w:rsidRDefault="00C16ECE" w:rsidP="00C16ECE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1. Информационная и языковая грамотность </w:t>
            </w: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корректность учебного содержания и использования научного языка: терминов, символов, условных обозначений, глубина и широта знаний по теме;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доступность изложения, адекватность объема информации возрастным особенностям </w:t>
            </w:r>
            <w:proofErr w:type="gramStart"/>
            <w:r w:rsidRPr="00856A79">
              <w:t>обучающихся</w:t>
            </w:r>
            <w:proofErr w:type="gramEnd"/>
            <w:r w:rsidRPr="00856A79">
              <w:t xml:space="preserve">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умение применять ИКТ, культура поведения в виртуальной среде и визуализация информации;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языковая культура учителя и обучающихся (в том числе наличие заданий на составление связного текста и развитие культуры речи);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использование разных источников информации, структурирование информации в разных форматах: текстовом, графическом, электронном и др.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9464" w:type="dxa"/>
            <w:gridSpan w:val="2"/>
          </w:tcPr>
          <w:p w:rsidR="00C16ECE" w:rsidRPr="00856A79" w:rsidRDefault="00C16ECE" w:rsidP="00C16ECE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2. Результативность </w:t>
            </w: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достижение предметных результатов;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достижение метапредметных результатов;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достижение личностных результатов;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вовлечение обучающихся в исследовательскую деятельность (выдвижение гипотез, сбор данных, поиск источников информации и др.);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соотношение действий обучающихся и планируемых результатов.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9464" w:type="dxa"/>
            <w:gridSpan w:val="2"/>
          </w:tcPr>
          <w:p w:rsidR="00C16ECE" w:rsidRPr="00856A79" w:rsidRDefault="00C16ECE" w:rsidP="00C16ECE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3. Методическое мастерство и творчество </w:t>
            </w: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разнообразие методов (способов, технологий) и приемов работы, смена видов деятельности обучающихся;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новизна и оригинальность подходов, нестандартность действий и индивидуальность учителя;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использование сравнительных подходов, формирование умения аргументировать свою позицию, использование дискуссионных подходов и проектирования;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разнообразие форм работы с информацией и использование разных </w:t>
            </w:r>
            <w:r w:rsidRPr="00856A79">
              <w:lastRenderedPageBreak/>
              <w:t xml:space="preserve">источников;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lastRenderedPageBreak/>
              <w:t xml:space="preserve">- соответствие методов (способов, технологий) и приемов </w:t>
            </w:r>
            <w:proofErr w:type="spellStart"/>
            <w:r w:rsidRPr="00856A79">
              <w:t>целеполаганию</w:t>
            </w:r>
            <w:proofErr w:type="spellEnd"/>
            <w:r w:rsidRPr="00856A79">
              <w:t xml:space="preserve"> (реализации цели, решению задач, достижению результатов).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9464" w:type="dxa"/>
            <w:gridSpan w:val="2"/>
          </w:tcPr>
          <w:p w:rsidR="00C16ECE" w:rsidRPr="00856A79" w:rsidRDefault="00C16ECE" w:rsidP="00C16ECE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4. Мотивирование к обучению </w:t>
            </w: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использование различных способов мотивации и умение удивить;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системность и последовательность использования способов (приемов) мотивации в ходе урока;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доброжелательная атмосфера, безопасная и комфортная образовательная среда;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использование проблемных ситуаций, опора на интересы и потребности обучающихся: умение сформулировать или вывести на формулировку проблемы;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поддержка образовательной успешности для всех обучающихся, в том числе с особыми потребностями и ограниченными возможностями здоровья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9464" w:type="dxa"/>
            <w:gridSpan w:val="2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85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Рефлексивность</w:t>
            </w:r>
            <w:proofErr w:type="spellEnd"/>
            <w:r w:rsidRPr="0085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оценивание </w:t>
            </w: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объективность и открытость оценивания, связь с </w:t>
            </w:r>
            <w:proofErr w:type="spellStart"/>
            <w:r w:rsidRPr="00856A79">
              <w:t>целеполаганием</w:t>
            </w:r>
            <w:proofErr w:type="spellEnd"/>
            <w:r w:rsidRPr="00856A79">
              <w:t xml:space="preserve">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разные способы оценивания и рефлексии, умение их обосновать при самоанализе;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обратная связь, наличие возможностей для высказывания собственной точки зрения;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понятность процедуры и критериев оценивания (в том числе словесного) на уроке;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C16ECE">
            <w:pPr>
              <w:pStyle w:val="Default"/>
            </w:pPr>
            <w:r w:rsidRPr="00856A79">
              <w:t xml:space="preserve">- адекватность оценки и рефлексии проведенного урока, точность ответов на вопросы. 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9464" w:type="dxa"/>
            <w:gridSpan w:val="2"/>
          </w:tcPr>
          <w:p w:rsidR="00C16ECE" w:rsidRPr="00856A79" w:rsidRDefault="00C16ECE" w:rsidP="00C16ECE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6. Организационная культура </w:t>
            </w: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постановка и понимание целей, задач и ожидаемых результатов;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наличие инструкций и пояснений для выполнения заданий;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установление правил и процедур совместной работы на уроке;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акцентирование внимания на индивидуальных запросах и интересах обучающихся, создание возможностей для инклюзивного образования;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осознание своей деятельности, понимание достижений и проблем, умение оценить проведенный урок и провести критический анализ.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9464" w:type="dxa"/>
            <w:gridSpan w:val="2"/>
          </w:tcPr>
          <w:p w:rsidR="00856A79" w:rsidRPr="00856A79" w:rsidRDefault="00856A79" w:rsidP="00856A79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7. Эффективная коммуникация </w:t>
            </w: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организация взаимодействия и сотрудничество </w:t>
            </w:r>
            <w:proofErr w:type="gramStart"/>
            <w:r w:rsidRPr="00856A79">
              <w:t>обучающихся</w:t>
            </w:r>
            <w:proofErr w:type="gramEnd"/>
            <w:r w:rsidRPr="00856A79">
              <w:t xml:space="preserve"> между собой, с учителем и с различными источниками информации;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поддержка толерантного отношения к различным позициям, возможности для высказывания </w:t>
            </w:r>
            <w:proofErr w:type="gramStart"/>
            <w:r w:rsidRPr="00856A79">
              <w:t>обучающимися</w:t>
            </w:r>
            <w:proofErr w:type="gramEnd"/>
            <w:r w:rsidRPr="00856A79">
              <w:t xml:space="preserve"> своей точки зрения;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наличие эффективной обратной связи на занятии, способность учителя задавать модель коммуникации;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использование вопросов на понимание, развитие умений обучающихся формулировать вопросы;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развитие умения вести конструктивный диалог, в том числе и при самоанализе.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9464" w:type="dxa"/>
            <w:gridSpan w:val="2"/>
          </w:tcPr>
          <w:p w:rsidR="00856A79" w:rsidRPr="00856A79" w:rsidRDefault="00856A79" w:rsidP="00856A79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8. Ценностные ориентиры </w:t>
            </w: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воспитательный эффект урока и педагогической деятельности учителя;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CD" w:rsidRPr="00856A79" w:rsidTr="00856A79">
        <w:tc>
          <w:tcPr>
            <w:tcW w:w="7905" w:type="dxa"/>
          </w:tcPr>
          <w:p w:rsidR="002854CD" w:rsidRDefault="002854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поддержка безопасного поведения и формирования культуры здорового образа жизни; </w:t>
            </w:r>
          </w:p>
        </w:tc>
        <w:tc>
          <w:tcPr>
            <w:tcW w:w="1559" w:type="dxa"/>
          </w:tcPr>
          <w:p w:rsidR="002854CD" w:rsidRPr="00856A79" w:rsidRDefault="002854CD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CD" w:rsidRPr="00856A79" w:rsidTr="00856A79">
        <w:tc>
          <w:tcPr>
            <w:tcW w:w="7905" w:type="dxa"/>
          </w:tcPr>
          <w:p w:rsidR="002854CD" w:rsidRDefault="002854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акцентирование внимания обучающихся на ценностных ориентирах и ценностных аспектах учебного знания; </w:t>
            </w:r>
          </w:p>
        </w:tc>
        <w:tc>
          <w:tcPr>
            <w:tcW w:w="1559" w:type="dxa"/>
          </w:tcPr>
          <w:p w:rsidR="002854CD" w:rsidRPr="00856A79" w:rsidRDefault="002854CD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CD" w:rsidRPr="00856A79" w:rsidTr="00856A79">
        <w:tc>
          <w:tcPr>
            <w:tcW w:w="7905" w:type="dxa"/>
          </w:tcPr>
          <w:p w:rsidR="002854CD" w:rsidRDefault="002854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поддержка толерантного отношения к различным мнениям и культурным </w:t>
            </w:r>
            <w:r>
              <w:rPr>
                <w:sz w:val="23"/>
                <w:szCs w:val="23"/>
              </w:rPr>
              <w:lastRenderedPageBreak/>
              <w:t xml:space="preserve">особенностям; </w:t>
            </w:r>
          </w:p>
        </w:tc>
        <w:tc>
          <w:tcPr>
            <w:tcW w:w="1559" w:type="dxa"/>
          </w:tcPr>
          <w:p w:rsidR="002854CD" w:rsidRPr="00856A79" w:rsidRDefault="002854CD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CD" w:rsidRPr="00856A79" w:rsidTr="00856A79">
        <w:tc>
          <w:tcPr>
            <w:tcW w:w="7905" w:type="dxa"/>
          </w:tcPr>
          <w:p w:rsidR="002854CD" w:rsidRDefault="002854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создание ситуаций для обсуждения и принятия общих ценностей гражданской направленности. </w:t>
            </w:r>
          </w:p>
        </w:tc>
        <w:tc>
          <w:tcPr>
            <w:tcW w:w="1559" w:type="dxa"/>
          </w:tcPr>
          <w:p w:rsidR="002854CD" w:rsidRPr="00856A79" w:rsidRDefault="002854CD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9464" w:type="dxa"/>
            <w:gridSpan w:val="2"/>
          </w:tcPr>
          <w:p w:rsidR="00856A79" w:rsidRPr="00856A79" w:rsidRDefault="00856A79" w:rsidP="00856A79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9. </w:t>
            </w:r>
            <w:proofErr w:type="spellStart"/>
            <w:r w:rsidRPr="00856A79">
              <w:rPr>
                <w:b/>
                <w:bCs/>
              </w:rPr>
              <w:t>Метапредметный</w:t>
            </w:r>
            <w:proofErr w:type="spellEnd"/>
            <w:r w:rsidRPr="00856A79">
              <w:rPr>
                <w:b/>
                <w:bCs/>
              </w:rPr>
              <w:t xml:space="preserve"> и междисциплинарный подход </w:t>
            </w: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формирование универсальных учебных действий разных видов;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использование потенциала различных дисциплин и корректность в использовании содержания других дисциплин;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понимание особенностей </w:t>
            </w:r>
            <w:proofErr w:type="spellStart"/>
            <w:r w:rsidRPr="00856A79">
              <w:t>метапредметного</w:t>
            </w:r>
            <w:proofErr w:type="spellEnd"/>
            <w:r w:rsidRPr="00856A79">
              <w:t xml:space="preserve"> подхода и его отличия от использования междисциплинарных связей;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системность и целесообразность использования междисциплинарных и метапредметных подходов;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умение анализировать проведенное занятие с учетом использования метапредметных и междисциплинарных связей, обоснование метапредметных результатов урока.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9464" w:type="dxa"/>
            <w:gridSpan w:val="2"/>
          </w:tcPr>
          <w:p w:rsidR="00856A79" w:rsidRPr="00856A79" w:rsidRDefault="00856A79" w:rsidP="00856A79">
            <w:pPr>
              <w:pStyle w:val="Default"/>
              <w:jc w:val="both"/>
              <w:rPr>
                <w:rFonts w:eastAsia="Times New Roman"/>
              </w:rPr>
            </w:pPr>
            <w:r w:rsidRPr="00856A79">
              <w:rPr>
                <w:b/>
                <w:bCs/>
              </w:rPr>
              <w:t xml:space="preserve">10. Поддержка самостоятельности, активности и творчества </w:t>
            </w:r>
            <w:proofErr w:type="gramStart"/>
            <w:r w:rsidRPr="00856A79">
              <w:rPr>
                <w:b/>
                <w:bCs/>
              </w:rPr>
              <w:t>обучающихся</w:t>
            </w:r>
            <w:proofErr w:type="gramEnd"/>
            <w:r w:rsidRPr="00856A79">
              <w:rPr>
                <w:b/>
                <w:bCs/>
              </w:rPr>
              <w:t xml:space="preserve"> </w:t>
            </w: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использование активных и интерактивных подходов для развития самостоятельности обучающихся: работа в группах, формулирование вопросов и т. п.;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создание на уроке ситуаций для выбора и самоопределения;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поддержка личной и групповой ответственности при выполнении заданий;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решение творческих задач, возможности для самостоятельной работы и создание ситуаций успеха на уроке;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79" w:rsidRPr="00856A79" w:rsidTr="00856A79">
        <w:tc>
          <w:tcPr>
            <w:tcW w:w="7905" w:type="dxa"/>
          </w:tcPr>
          <w:p w:rsidR="00856A79" w:rsidRPr="00856A79" w:rsidRDefault="00856A79">
            <w:pPr>
              <w:pStyle w:val="Default"/>
            </w:pPr>
            <w:r w:rsidRPr="00856A79">
              <w:t xml:space="preserve">- уважение личного достоинства каждого ученика. </w:t>
            </w:r>
          </w:p>
        </w:tc>
        <w:tc>
          <w:tcPr>
            <w:tcW w:w="1559" w:type="dxa"/>
          </w:tcPr>
          <w:p w:rsidR="00856A79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CE" w:rsidRPr="00856A79" w:rsidTr="00856A79">
        <w:tc>
          <w:tcPr>
            <w:tcW w:w="7905" w:type="dxa"/>
          </w:tcPr>
          <w:p w:rsidR="00C16ECE" w:rsidRPr="00856A79" w:rsidRDefault="00856A79" w:rsidP="00C16E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</w:tcPr>
          <w:p w:rsidR="00C16ECE" w:rsidRPr="00856A79" w:rsidRDefault="00C16ECE" w:rsidP="00C1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ECE" w:rsidRDefault="00C16ECE" w:rsidP="00C1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ФИО члена жюри: ______________________________________________________________ </w:t>
      </w:r>
    </w:p>
    <w:p w:rsidR="00856A79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Дата: _________________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Подпись: ___________________</w:t>
      </w:r>
    </w:p>
    <w:p w:rsidR="00856A79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ПРОТОКОЛ</w:t>
      </w: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оценки открытого урока</w:t>
      </w: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 номинации «Педагогический дебют»</w:t>
      </w: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Цель: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демонстрация участником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Регламент: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урок – 30 минут, анализ урока – 5 минут, вопросы жюри – 5 минут.</w:t>
      </w: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ФИО педагога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</w:t>
      </w:r>
    </w:p>
    <w:p w:rsidR="00856A79" w:rsidRPr="00856A79" w:rsidRDefault="00856A79" w:rsidP="0085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6A7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урока </w:t>
      </w:r>
      <w:r w:rsidRPr="00856A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</w:t>
      </w:r>
    </w:p>
    <w:p w:rsidR="00856A79" w:rsidRPr="005352E0" w:rsidRDefault="00856A79" w:rsidP="00856A79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Класс____________________________________________________________________________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0 баллов – «показатель не проявлен», 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 балл – «показатель проявлен частично», 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2 балла – «показатель проявлен в достаточной мере», </w:t>
      </w:r>
    </w:p>
    <w:p w:rsidR="005352E0" w:rsidRPr="005352E0" w:rsidRDefault="005352E0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 балла – «показатель проявлен в полной мере»</w:t>
      </w: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856A79" w:rsidRPr="005352E0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4"/>
        <w:tblW w:w="9607" w:type="dxa"/>
        <w:tblLook w:val="04A0"/>
      </w:tblPr>
      <w:tblGrid>
        <w:gridCol w:w="8188"/>
        <w:gridCol w:w="1419"/>
      </w:tblGrid>
      <w:tr w:rsidR="00856A79" w:rsidRPr="005352E0" w:rsidTr="00856A79">
        <w:tc>
          <w:tcPr>
            <w:tcW w:w="8188" w:type="dxa"/>
          </w:tcPr>
          <w:p w:rsidR="002854CD" w:rsidRPr="005352E0" w:rsidRDefault="002854CD" w:rsidP="002854CD">
            <w:pPr>
              <w:pStyle w:val="Default"/>
              <w:jc w:val="center"/>
            </w:pPr>
            <w:r w:rsidRPr="005352E0">
              <w:rPr>
                <w:b/>
                <w:bCs/>
              </w:rPr>
              <w:t>Критерии</w:t>
            </w:r>
          </w:p>
          <w:p w:rsidR="00856A79" w:rsidRPr="005352E0" w:rsidRDefault="00856A79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2854CD" w:rsidRPr="005352E0" w:rsidRDefault="002854CD" w:rsidP="002854CD">
            <w:pPr>
              <w:pStyle w:val="Default"/>
              <w:jc w:val="both"/>
            </w:pPr>
            <w:r w:rsidRPr="005352E0">
              <w:rPr>
                <w:b/>
                <w:bCs/>
              </w:rPr>
              <w:t xml:space="preserve">Баллы </w:t>
            </w:r>
          </w:p>
          <w:p w:rsidR="00856A79" w:rsidRPr="005352E0" w:rsidRDefault="002854CD" w:rsidP="002854C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(макс.- 45 б.) </w:t>
            </w:r>
          </w:p>
        </w:tc>
      </w:tr>
      <w:tr w:rsidR="002854CD" w:rsidRPr="005352E0" w:rsidTr="00EC0E45">
        <w:tc>
          <w:tcPr>
            <w:tcW w:w="9607" w:type="dxa"/>
            <w:gridSpan w:val="2"/>
          </w:tcPr>
          <w:p w:rsidR="002854CD" w:rsidRPr="005352E0" w:rsidRDefault="002854CD" w:rsidP="002854CD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5352E0">
              <w:rPr>
                <w:b/>
                <w:bCs/>
              </w:rPr>
              <w:t xml:space="preserve">1. Методическое обоснование выбора образовательной технологии </w:t>
            </w: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 аргументированное обоснование предлагаемой технологии (способов, методов, приёмов) работы;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 практическая применимость, деятельностный характер демонстрируемой на уроке (способов, методов, приёмов, форм) работы.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EC0E45">
        <w:tc>
          <w:tcPr>
            <w:tcW w:w="9607" w:type="dxa"/>
            <w:gridSpan w:val="2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Логичность постановки целей и задач занятия, их актуальность </w:t>
            </w: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proofErr w:type="gramStart"/>
            <w:r w:rsidRPr="005352E0">
              <w:t xml:space="preserve">- структурированность: взаимосвязь, </w:t>
            </w:r>
            <w:proofErr w:type="spellStart"/>
            <w:r w:rsidRPr="005352E0">
              <w:t>взаимодополняемость</w:t>
            </w:r>
            <w:proofErr w:type="spellEnd"/>
            <w:r w:rsidRPr="005352E0">
              <w:t xml:space="preserve">, соразмерность компонентов (частей) урока, их непротиворечивость друг другу; наличие элементов планирования, анализа, осмысления урока; </w:t>
            </w:r>
            <w:proofErr w:type="gramEnd"/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 логичность: последовательность «выстраивания» этапов (шагов), соблюдение определённой логики движения к предполагаемому результату;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proofErr w:type="gramStart"/>
            <w:r w:rsidRPr="005352E0">
              <w:t xml:space="preserve">- формулирование целей (задач) урока: адекватность содержанию, ясность, чёткость, конкретность, соотношение цели и результата </w:t>
            </w:r>
            <w:proofErr w:type="gramEnd"/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EC0E45">
        <w:tc>
          <w:tcPr>
            <w:tcW w:w="9607" w:type="dxa"/>
            <w:gridSpan w:val="2"/>
          </w:tcPr>
          <w:p w:rsidR="002854CD" w:rsidRPr="005352E0" w:rsidRDefault="002854CD" w:rsidP="002854CD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5352E0">
              <w:rPr>
                <w:b/>
                <w:bCs/>
              </w:rPr>
              <w:t xml:space="preserve">3. Соответствие содержания занятия возрастным особенностям участников </w:t>
            </w: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 реализация на уроке содержания учебного материала как системы научных понятий (соблюдение принципов доступности и научности в представлении содержания материала, отсутствие фактических ошибок);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 учёт идей (способов) мотивации, ценностных ориентаций, возрастных особенностей обучающихся;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 отражение дифференциации и индивидуализации в содержании урока.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EC0E45">
        <w:tc>
          <w:tcPr>
            <w:tcW w:w="9607" w:type="dxa"/>
            <w:gridSpan w:val="2"/>
          </w:tcPr>
          <w:p w:rsidR="002854CD" w:rsidRPr="005352E0" w:rsidRDefault="002854CD" w:rsidP="002854CD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5352E0">
              <w:rPr>
                <w:b/>
                <w:bCs/>
              </w:rPr>
              <w:t xml:space="preserve">4. Соответствие выбранных технологий, способов, методов, приемов и форм работы поставленным целям и задачам занятия </w:t>
            </w: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 w:rsidP="002854CD">
            <w:pPr>
              <w:pStyle w:val="Default"/>
            </w:pPr>
            <w:r w:rsidRPr="005352E0">
              <w:t xml:space="preserve">- учёт концептуальных идей ФГОС и внесение изменений в практику преподавания на основе системы ФГОС;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 w:rsidP="002854CD">
            <w:pPr>
              <w:pStyle w:val="Default"/>
            </w:pPr>
            <w:r w:rsidRPr="005352E0">
              <w:t xml:space="preserve">- адекватный целям (задачам) урока выбор методического инструментария для проведения урока;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 </w:t>
            </w:r>
            <w:proofErr w:type="spellStart"/>
            <w:r w:rsidRPr="005352E0">
              <w:t>метапредметный</w:t>
            </w:r>
            <w:proofErr w:type="spellEnd"/>
            <w:r w:rsidRPr="005352E0">
              <w:t xml:space="preserve"> потенциал представленных на уроке методических инструментов (методического содержания);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 w:rsidP="002854CD">
            <w:pPr>
              <w:pStyle w:val="Default"/>
            </w:pPr>
            <w:r w:rsidRPr="005352E0">
              <w:t xml:space="preserve">- обоснованность использования информационно-коммуникационных технологий, создание ситуаций </w:t>
            </w:r>
            <w:proofErr w:type="spellStart"/>
            <w:r w:rsidRPr="005352E0">
              <w:t>интерактива</w:t>
            </w:r>
            <w:proofErr w:type="spellEnd"/>
            <w:r w:rsidRPr="005352E0">
              <w:t xml:space="preserve">, диалогового общения;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6A79" w:rsidRPr="005352E0" w:rsidTr="00856A79">
        <w:tc>
          <w:tcPr>
            <w:tcW w:w="8188" w:type="dxa"/>
          </w:tcPr>
          <w:p w:rsidR="00856A79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52E0">
              <w:rPr>
                <w:rFonts w:ascii="Times New Roman" w:hAnsi="Times New Roman" w:cs="Times New Roman"/>
                <w:sz w:val="24"/>
                <w:szCs w:val="24"/>
              </w:rPr>
              <w:t xml:space="preserve">- целесообразность использования технического, дидактического, </w:t>
            </w:r>
            <w:r w:rsidRPr="00535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наглядного оснащения урока.</w:t>
            </w:r>
          </w:p>
        </w:tc>
        <w:tc>
          <w:tcPr>
            <w:tcW w:w="1419" w:type="dxa"/>
          </w:tcPr>
          <w:p w:rsidR="00856A79" w:rsidRPr="005352E0" w:rsidRDefault="00856A79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EC0E45">
        <w:tc>
          <w:tcPr>
            <w:tcW w:w="9607" w:type="dxa"/>
            <w:gridSpan w:val="2"/>
          </w:tcPr>
          <w:p w:rsidR="002854CD" w:rsidRPr="005352E0" w:rsidRDefault="002854CD" w:rsidP="002854CD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5352E0">
              <w:rPr>
                <w:b/>
                <w:bCs/>
              </w:rPr>
              <w:lastRenderedPageBreak/>
              <w:t xml:space="preserve">5. Профессионализм </w:t>
            </w: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-педагогическая культура учителя: общая эрудиция, культура речи и поведения, такт в управлении коллективом учащихся;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54CD" w:rsidRPr="005352E0" w:rsidTr="00856A79">
        <w:tc>
          <w:tcPr>
            <w:tcW w:w="8188" w:type="dxa"/>
          </w:tcPr>
          <w:p w:rsidR="002854CD" w:rsidRPr="005352E0" w:rsidRDefault="002854CD">
            <w:pPr>
              <w:pStyle w:val="Default"/>
            </w:pPr>
            <w:r w:rsidRPr="005352E0">
              <w:t xml:space="preserve">-продуктивность стиля психолого-педагогического общения с </w:t>
            </w:r>
            <w:proofErr w:type="gramStart"/>
            <w:r w:rsidRPr="005352E0">
              <w:t>обучающимися</w:t>
            </w:r>
            <w:proofErr w:type="gramEnd"/>
            <w:r w:rsidRPr="005352E0">
              <w:t xml:space="preserve"> во время учебного занятия (гуманистическая направленность, сотворчество и сотрудничество). </w:t>
            </w:r>
          </w:p>
        </w:tc>
        <w:tc>
          <w:tcPr>
            <w:tcW w:w="1419" w:type="dxa"/>
          </w:tcPr>
          <w:p w:rsidR="002854CD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6A79" w:rsidRPr="005352E0" w:rsidTr="00856A79">
        <w:tc>
          <w:tcPr>
            <w:tcW w:w="8188" w:type="dxa"/>
          </w:tcPr>
          <w:p w:rsidR="00856A79" w:rsidRPr="005352E0" w:rsidRDefault="002854CD" w:rsidP="00856A79">
            <w:pPr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52E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 баллов:</w:t>
            </w:r>
          </w:p>
        </w:tc>
        <w:tc>
          <w:tcPr>
            <w:tcW w:w="1419" w:type="dxa"/>
          </w:tcPr>
          <w:p w:rsidR="00856A79" w:rsidRPr="005352E0" w:rsidRDefault="00856A79" w:rsidP="00856A79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56A79" w:rsidRPr="005352E0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854CD" w:rsidRPr="002854CD" w:rsidRDefault="002854CD" w:rsidP="002854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854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ФИО члена жюри: ______________________________________________________________ </w:t>
      </w:r>
    </w:p>
    <w:p w:rsidR="00856A79" w:rsidRPr="005352E0" w:rsidRDefault="002854CD" w:rsidP="002854C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Дата: _________________ </w:t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Подпись: ___________________</w:t>
      </w:r>
    </w:p>
    <w:p w:rsidR="00856A79" w:rsidRPr="005352E0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Pr="005352E0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Pr="005352E0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56A79" w:rsidRPr="005352E0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ПРОТОКОЛ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оценки открытого урока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 номинации «Педагогический дуэт»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Цель: </w:t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демонстрация наставнической парой профессионального мастерства в условиях проведения бинарного урока с </w:t>
      </w:r>
      <w:proofErr w:type="gramStart"/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Регламент: </w:t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урок – 30 минут, анализ урока – 5 минут, вопросы жюри – 5 минут.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ФИО педагогов </w:t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урока </w:t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_____________________________________________________________________________________</w:t>
      </w:r>
    </w:p>
    <w:p w:rsidR="00856A79" w:rsidRPr="005352E0" w:rsidRDefault="005352E0" w:rsidP="005352E0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 ___________________________________________________________________________</w:t>
      </w:r>
    </w:p>
    <w:p w:rsidR="00856A79" w:rsidRPr="005352E0" w:rsidRDefault="00856A79" w:rsidP="00856A7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0 баллов – «показатель не проявлен», 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 балл – «показатель проявлен частично», </w:t>
      </w: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2 балла – «показатель проявлен в достаточной мере», </w:t>
      </w:r>
    </w:p>
    <w:p w:rsidR="005352E0" w:rsidRPr="005352E0" w:rsidRDefault="005352E0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2E0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 балла – «показатель проявлен в полной мере»</w:t>
      </w:r>
      <w:r w:rsidRPr="005352E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856A79" w:rsidRPr="005352E0" w:rsidRDefault="00856A79" w:rsidP="0085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05"/>
        <w:gridCol w:w="1419"/>
      </w:tblGrid>
      <w:tr w:rsidR="005352E0" w:rsidRPr="005352E0" w:rsidTr="005352E0">
        <w:tc>
          <w:tcPr>
            <w:tcW w:w="7905" w:type="dxa"/>
          </w:tcPr>
          <w:p w:rsidR="005352E0" w:rsidRPr="005352E0" w:rsidRDefault="005352E0" w:rsidP="005352E0">
            <w:pPr>
              <w:pStyle w:val="Default"/>
              <w:jc w:val="center"/>
            </w:pPr>
            <w:r w:rsidRPr="005352E0">
              <w:rPr>
                <w:b/>
                <w:bCs/>
              </w:rPr>
              <w:t>Критерии</w:t>
            </w:r>
          </w:p>
          <w:p w:rsidR="005352E0" w:rsidRPr="005352E0" w:rsidRDefault="005352E0" w:rsidP="0053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352E0" w:rsidRPr="005352E0" w:rsidRDefault="005352E0" w:rsidP="005352E0">
            <w:pPr>
              <w:pStyle w:val="Default"/>
              <w:jc w:val="center"/>
            </w:pPr>
            <w:r w:rsidRPr="005352E0">
              <w:rPr>
                <w:b/>
                <w:bCs/>
              </w:rPr>
              <w:t>Баллы</w:t>
            </w:r>
          </w:p>
          <w:p w:rsidR="005352E0" w:rsidRPr="005352E0" w:rsidRDefault="005352E0" w:rsidP="00535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E0">
              <w:rPr>
                <w:rFonts w:ascii="Times New Roman" w:hAnsi="Times New Roman" w:cs="Times New Roman"/>
                <w:sz w:val="24"/>
                <w:szCs w:val="24"/>
              </w:rPr>
              <w:t>(макс. - 60 б.)</w:t>
            </w:r>
          </w:p>
        </w:tc>
      </w:tr>
      <w:tr w:rsidR="005352E0" w:rsidRPr="005352E0" w:rsidTr="00EC0E45">
        <w:tc>
          <w:tcPr>
            <w:tcW w:w="9324" w:type="dxa"/>
            <w:gridSpan w:val="2"/>
          </w:tcPr>
          <w:p w:rsidR="005352E0" w:rsidRPr="005352E0" w:rsidRDefault="005352E0" w:rsidP="005352E0">
            <w:pPr>
              <w:pStyle w:val="Default"/>
              <w:jc w:val="both"/>
              <w:rPr>
                <w:rFonts w:eastAsia="Times New Roman"/>
              </w:rPr>
            </w:pPr>
            <w:r w:rsidRPr="005352E0">
              <w:rPr>
                <w:b/>
                <w:bCs/>
              </w:rPr>
              <w:t xml:space="preserve">1. Личностные качества участников </w:t>
            </w: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предметная компетентность;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общая культура педагогов;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способность к творчеству, импровизации, нестандартности и образности мышления;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создание комфортных психологических условий для воспитания, умение организовать взаимодействие обучающихся между собой;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владение способами мотивации, стимулирование интереса у школьников к самостоятельной творческой деятельности.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EC0E45">
        <w:tc>
          <w:tcPr>
            <w:tcW w:w="9324" w:type="dxa"/>
            <w:gridSpan w:val="2"/>
          </w:tcPr>
          <w:p w:rsidR="005352E0" w:rsidRPr="005352E0" w:rsidRDefault="005352E0" w:rsidP="005352E0">
            <w:pPr>
              <w:pStyle w:val="Default"/>
              <w:jc w:val="both"/>
              <w:rPr>
                <w:rFonts w:eastAsia="Times New Roman"/>
              </w:rPr>
            </w:pPr>
            <w:r w:rsidRPr="005352E0">
              <w:rPr>
                <w:b/>
                <w:bCs/>
              </w:rPr>
              <w:t xml:space="preserve">2. Содержание учебного материала </w:t>
            </w: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соответствие учебного материала содержанию рабочей программы и КТП по предмету;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соответствие цели урока поставленных задач содержанию урока;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lastRenderedPageBreak/>
              <w:t xml:space="preserve">- структурирование и дифференциация используемого материала по сложности и объёму;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научность и доступность излагаемого материала;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глубина и оригинальность раскрытия темы урока.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EC0E45">
        <w:tc>
          <w:tcPr>
            <w:tcW w:w="9324" w:type="dxa"/>
            <w:gridSpan w:val="2"/>
          </w:tcPr>
          <w:p w:rsidR="005352E0" w:rsidRPr="005352E0" w:rsidRDefault="005352E0" w:rsidP="005352E0">
            <w:pPr>
              <w:pStyle w:val="Default"/>
              <w:jc w:val="both"/>
              <w:rPr>
                <w:rFonts w:eastAsia="Times New Roman"/>
              </w:rPr>
            </w:pPr>
            <w:r w:rsidRPr="005352E0">
              <w:rPr>
                <w:b/>
                <w:bCs/>
              </w:rPr>
              <w:t xml:space="preserve">3. Деятельность конкурсантов и её результативность </w:t>
            </w: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логическая взаимосвязь всех этапов урока, рациональность и эффективность распределения времени, целесообразная смена видов деятельности учащихся;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использование диалогических форм работы, активных методов обучения, </w:t>
            </w:r>
            <w:proofErr w:type="spellStart"/>
            <w:r w:rsidRPr="005352E0">
              <w:t>проблемность</w:t>
            </w:r>
            <w:proofErr w:type="spellEnd"/>
            <w:r w:rsidRPr="005352E0">
              <w:t xml:space="preserve"> учебных заданий, вопросов, упражнений;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>- взаимодействие наставника и молодого педагога: владение технологиями взаимодействия друг с другом и с детьми, соблюдение норм профессиональной этики в совместной работе, умение работать в команде (</w:t>
            </w:r>
            <w:proofErr w:type="spellStart"/>
            <w:r w:rsidRPr="005352E0">
              <w:t>взаимодополняемость</w:t>
            </w:r>
            <w:proofErr w:type="spellEnd"/>
            <w:r w:rsidRPr="005352E0">
              <w:t xml:space="preserve">);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 w:rsidP="005352E0">
            <w:pPr>
              <w:pStyle w:val="Default"/>
            </w:pPr>
            <w:r w:rsidRPr="005352E0">
              <w:t xml:space="preserve">- эффективность использования и разнообразность средств обучения, рациональное использование современных информационных технологий;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 w:rsidP="005352E0">
            <w:pPr>
              <w:pStyle w:val="Default"/>
              <w:jc w:val="both"/>
              <w:rPr>
                <w:rFonts w:eastAsia="Times New Roman"/>
              </w:rPr>
            </w:pPr>
            <w:r w:rsidRPr="005352E0">
              <w:t xml:space="preserve">- эффективность контроля деятельности учащихся, уровня достижения поставленных целей и задач занятия, использование целесообразной рефлексии урока.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EC0E45">
        <w:tc>
          <w:tcPr>
            <w:tcW w:w="9324" w:type="dxa"/>
            <w:gridSpan w:val="2"/>
          </w:tcPr>
          <w:p w:rsidR="005352E0" w:rsidRPr="005352E0" w:rsidRDefault="005352E0" w:rsidP="005352E0">
            <w:pPr>
              <w:pStyle w:val="Default"/>
              <w:jc w:val="both"/>
              <w:rPr>
                <w:rFonts w:eastAsia="Times New Roman"/>
              </w:rPr>
            </w:pPr>
            <w:r w:rsidRPr="005352E0">
              <w:rPr>
                <w:b/>
                <w:bCs/>
              </w:rPr>
              <w:t xml:space="preserve">4. Самоанализ урока </w:t>
            </w: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методическая грамотность, владение психолого-педагогической терминологией;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анализ своей деятельности на занятии;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анализ учета психолого-педагогических особенностей класса (группы) при реализации запланированного и оценки результатов деятельности обучающихся на уроке;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>- взаимодействие наставника и молодого педагога: соблюдение норм профессиональной этики в совместной работе, умение работать в команде (</w:t>
            </w:r>
            <w:proofErr w:type="spellStart"/>
            <w:r w:rsidRPr="005352E0">
              <w:t>взаимодополняемость</w:t>
            </w:r>
            <w:proofErr w:type="spellEnd"/>
            <w:r w:rsidRPr="005352E0">
              <w:t xml:space="preserve">);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>
            <w:pPr>
              <w:pStyle w:val="Default"/>
            </w:pPr>
            <w:r w:rsidRPr="005352E0">
              <w:t xml:space="preserve">- умение аргументировать свою позицию и отвечать на вопросы жюри. 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0" w:rsidRPr="005352E0" w:rsidTr="005352E0">
        <w:tc>
          <w:tcPr>
            <w:tcW w:w="7905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2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1419" w:type="dxa"/>
          </w:tcPr>
          <w:p w:rsidR="005352E0" w:rsidRPr="005352E0" w:rsidRDefault="005352E0" w:rsidP="0085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2E0" w:rsidRPr="005352E0" w:rsidRDefault="005352E0" w:rsidP="0085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2E0" w:rsidRPr="005352E0" w:rsidRDefault="005352E0" w:rsidP="005352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ФИО члена жюри: ______________________________________________________________ </w:t>
      </w:r>
    </w:p>
    <w:p w:rsidR="005352E0" w:rsidRP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Дата: _________________ </w:t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5352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Подпись: ___________________</w:t>
      </w:r>
    </w:p>
    <w:p w:rsidR="005352E0" w:rsidRP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P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5352E0" w:rsidRDefault="005352E0" w:rsidP="005352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5352E0" w:rsidRDefault="005352E0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5" w:rsidRPr="000A259F" w:rsidRDefault="00EC0E45" w:rsidP="00EC0E45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C0E45" w:rsidRPr="000A259F" w:rsidRDefault="00EC0E45" w:rsidP="00EC0E45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EC0E45" w:rsidRDefault="00EC0E45" w:rsidP="00EC0E45">
      <w:pPr>
        <w:spacing w:after="0" w:line="240" w:lineRule="auto"/>
        <w:ind w:left="709" w:firstLine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9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</w:p>
    <w:p w:rsidR="00EC0E45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C82" w:rsidRPr="00705C1D" w:rsidRDefault="00AB4C82" w:rsidP="00AB4C82">
      <w:pPr>
        <w:pStyle w:val="Default"/>
        <w:ind w:firstLine="709"/>
        <w:jc w:val="center"/>
        <w:rPr>
          <w:sz w:val="28"/>
          <w:szCs w:val="28"/>
        </w:rPr>
      </w:pPr>
      <w:r w:rsidRPr="00705C1D">
        <w:rPr>
          <w:sz w:val="28"/>
          <w:szCs w:val="28"/>
        </w:rPr>
        <w:t>Требования к материалам</w:t>
      </w:r>
    </w:p>
    <w:p w:rsidR="00AB4C82" w:rsidRPr="00705C1D" w:rsidRDefault="00AB4C82" w:rsidP="00AB4C82">
      <w:pPr>
        <w:pStyle w:val="Default"/>
        <w:ind w:firstLine="709"/>
        <w:jc w:val="center"/>
        <w:rPr>
          <w:sz w:val="28"/>
          <w:szCs w:val="28"/>
        </w:rPr>
      </w:pPr>
      <w:r w:rsidRPr="00705C1D">
        <w:rPr>
          <w:sz w:val="28"/>
          <w:szCs w:val="28"/>
        </w:rPr>
        <w:t>для формирования сборника лучших педагогических практик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1. Все материалы для сборника предоставляются в электронном варианте в папке формата </w:t>
      </w:r>
      <w:proofErr w:type="spellStart"/>
      <w:r w:rsidRPr="00823050">
        <w:rPr>
          <w:sz w:val="28"/>
          <w:szCs w:val="28"/>
        </w:rPr>
        <w:t>Zip</w:t>
      </w:r>
      <w:proofErr w:type="spellEnd"/>
      <w:r w:rsidRPr="00823050">
        <w:rPr>
          <w:sz w:val="28"/>
          <w:szCs w:val="28"/>
        </w:rPr>
        <w:t xml:space="preserve"> </w:t>
      </w:r>
      <w:proofErr w:type="spellStart"/>
      <w:r w:rsidRPr="00823050">
        <w:rPr>
          <w:sz w:val="28"/>
          <w:szCs w:val="28"/>
        </w:rPr>
        <w:t>rar</w:t>
      </w:r>
      <w:proofErr w:type="spellEnd"/>
      <w:r w:rsidRPr="00823050">
        <w:rPr>
          <w:sz w:val="28"/>
          <w:szCs w:val="28"/>
        </w:rPr>
        <w:t xml:space="preserve">.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2. Подпись файлов: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</w:t>
      </w:r>
      <w:proofErr w:type="spellStart"/>
      <w:r w:rsidRPr="00823050">
        <w:rPr>
          <w:sz w:val="28"/>
          <w:szCs w:val="28"/>
        </w:rPr>
        <w:t>Zip</w:t>
      </w:r>
      <w:proofErr w:type="spellEnd"/>
      <w:r w:rsidRPr="00823050">
        <w:rPr>
          <w:sz w:val="28"/>
          <w:szCs w:val="28"/>
        </w:rPr>
        <w:t xml:space="preserve"> </w:t>
      </w:r>
      <w:proofErr w:type="spellStart"/>
      <w:r w:rsidRPr="00823050">
        <w:rPr>
          <w:sz w:val="28"/>
          <w:szCs w:val="28"/>
        </w:rPr>
        <w:t>rar</w:t>
      </w:r>
      <w:proofErr w:type="spellEnd"/>
      <w:r w:rsidRPr="00823050">
        <w:rPr>
          <w:sz w:val="28"/>
          <w:szCs w:val="28"/>
        </w:rPr>
        <w:t xml:space="preserve">: «Фамилия, инициалы», автора;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>- конструкт урока: «</w:t>
      </w:r>
      <w:proofErr w:type="spellStart"/>
      <w:r w:rsidRPr="00823050">
        <w:rPr>
          <w:sz w:val="28"/>
          <w:szCs w:val="28"/>
        </w:rPr>
        <w:t>предмет_класс_тема</w:t>
      </w:r>
      <w:proofErr w:type="spellEnd"/>
      <w:r w:rsidRPr="00823050">
        <w:rPr>
          <w:sz w:val="28"/>
          <w:szCs w:val="28"/>
        </w:rPr>
        <w:t xml:space="preserve">»;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презентация: «тема». </w:t>
      </w:r>
    </w:p>
    <w:p w:rsidR="00AB4C82" w:rsidRPr="00823050" w:rsidRDefault="00AB4C82" w:rsidP="00AB4C82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823050">
        <w:rPr>
          <w:szCs w:val="28"/>
        </w:rPr>
        <w:t>3. Конструкт урока: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предоставляется в редакторе </w:t>
      </w:r>
      <w:proofErr w:type="spellStart"/>
      <w:r w:rsidRPr="00823050">
        <w:rPr>
          <w:sz w:val="28"/>
          <w:szCs w:val="28"/>
        </w:rPr>
        <w:t>Microsoft</w:t>
      </w:r>
      <w:proofErr w:type="spellEnd"/>
      <w:r w:rsidRPr="00823050">
        <w:rPr>
          <w:sz w:val="28"/>
          <w:szCs w:val="28"/>
        </w:rPr>
        <w:t xml:space="preserve"> </w:t>
      </w:r>
      <w:proofErr w:type="spellStart"/>
      <w:r w:rsidRPr="00823050">
        <w:rPr>
          <w:sz w:val="28"/>
          <w:szCs w:val="28"/>
        </w:rPr>
        <w:t>Word</w:t>
      </w:r>
      <w:proofErr w:type="spellEnd"/>
      <w:r w:rsidRPr="00823050">
        <w:rPr>
          <w:sz w:val="28"/>
          <w:szCs w:val="28"/>
        </w:rPr>
        <w:t xml:space="preserve"> в книжном формате А</w:t>
      </w:r>
      <w:proofErr w:type="gramStart"/>
      <w:r w:rsidRPr="00823050">
        <w:rPr>
          <w:sz w:val="28"/>
          <w:szCs w:val="28"/>
        </w:rPr>
        <w:t>4</w:t>
      </w:r>
      <w:proofErr w:type="gramEnd"/>
      <w:r w:rsidRPr="00823050">
        <w:rPr>
          <w:sz w:val="28"/>
          <w:szCs w:val="28"/>
        </w:rPr>
        <w:t xml:space="preserve"> (в тексте допускаются таблицы в альбомном варианте);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шрифт – </w:t>
      </w:r>
      <w:proofErr w:type="spellStart"/>
      <w:r w:rsidRPr="00823050">
        <w:rPr>
          <w:sz w:val="28"/>
          <w:szCs w:val="28"/>
        </w:rPr>
        <w:t>Times</w:t>
      </w:r>
      <w:proofErr w:type="spellEnd"/>
      <w:r w:rsidRPr="00823050">
        <w:rPr>
          <w:sz w:val="28"/>
          <w:szCs w:val="28"/>
        </w:rPr>
        <w:t xml:space="preserve"> </w:t>
      </w:r>
      <w:proofErr w:type="spellStart"/>
      <w:r w:rsidRPr="00823050">
        <w:rPr>
          <w:sz w:val="28"/>
          <w:szCs w:val="28"/>
        </w:rPr>
        <w:t>New</w:t>
      </w:r>
      <w:proofErr w:type="spellEnd"/>
      <w:r w:rsidRPr="00823050">
        <w:rPr>
          <w:sz w:val="28"/>
          <w:szCs w:val="28"/>
        </w:rPr>
        <w:t xml:space="preserve"> </w:t>
      </w:r>
      <w:proofErr w:type="spellStart"/>
      <w:r w:rsidRPr="00823050">
        <w:rPr>
          <w:sz w:val="28"/>
          <w:szCs w:val="28"/>
        </w:rPr>
        <w:t>Roman</w:t>
      </w:r>
      <w:proofErr w:type="spellEnd"/>
      <w:r w:rsidRPr="00823050">
        <w:rPr>
          <w:sz w:val="28"/>
          <w:szCs w:val="28"/>
        </w:rPr>
        <w:t xml:space="preserve">, размер (кегль) – 12 </w:t>
      </w:r>
      <w:proofErr w:type="spellStart"/>
      <w:proofErr w:type="gramStart"/>
      <w:r w:rsidRPr="00823050">
        <w:rPr>
          <w:sz w:val="28"/>
          <w:szCs w:val="28"/>
        </w:rPr>
        <w:t>пт</w:t>
      </w:r>
      <w:proofErr w:type="spellEnd"/>
      <w:proofErr w:type="gramEnd"/>
      <w:r w:rsidRPr="00823050">
        <w:rPr>
          <w:sz w:val="28"/>
          <w:szCs w:val="28"/>
        </w:rPr>
        <w:t xml:space="preserve"> (допускается составление таблиц с использованием размера – 10 </w:t>
      </w:r>
      <w:proofErr w:type="spellStart"/>
      <w:r w:rsidRPr="00823050">
        <w:rPr>
          <w:sz w:val="28"/>
          <w:szCs w:val="28"/>
        </w:rPr>
        <w:t>пт</w:t>
      </w:r>
      <w:proofErr w:type="spellEnd"/>
      <w:r w:rsidRPr="00823050">
        <w:rPr>
          <w:sz w:val="28"/>
          <w:szCs w:val="28"/>
        </w:rPr>
        <w:t xml:space="preserve">), межстрочный интервал – 1,5;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поля: слева – 25 мм, справа – 10 мм, снизу и сверху – 20 мм;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сноски на 2 кегля меньше размера основного текста (если текст 12 кегль, то сноски – 10);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заголовки - жирный шрифт. В конце точек нет;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подрисуночные подписи располагаются по центру. </w:t>
      </w:r>
      <w:proofErr w:type="gramStart"/>
      <w:r w:rsidRPr="00823050">
        <w:rPr>
          <w:sz w:val="28"/>
          <w:szCs w:val="28"/>
        </w:rPr>
        <w:t>После рисунка пропускается строка (пример:</w:t>
      </w:r>
      <w:proofErr w:type="gramEnd"/>
      <w:r w:rsidRPr="00823050">
        <w:rPr>
          <w:sz w:val="28"/>
          <w:szCs w:val="28"/>
        </w:rPr>
        <w:t xml:space="preserve"> </w:t>
      </w:r>
      <w:proofErr w:type="gramStart"/>
      <w:r w:rsidRPr="00823050">
        <w:rPr>
          <w:sz w:val="28"/>
          <w:szCs w:val="28"/>
        </w:rPr>
        <w:t xml:space="preserve">Рис. (пробел) 1. (пробел) Название рисунка (в конце точки нет)); </w:t>
      </w:r>
      <w:proofErr w:type="gramEnd"/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>- знаки &lt;</w:t>
      </w:r>
      <w:proofErr w:type="gramStart"/>
      <w:r w:rsidRPr="00823050">
        <w:rPr>
          <w:sz w:val="28"/>
          <w:szCs w:val="28"/>
        </w:rPr>
        <w:t xml:space="preserve"> ,</w:t>
      </w:r>
      <w:proofErr w:type="gramEnd"/>
      <w:r w:rsidRPr="00823050">
        <w:rPr>
          <w:sz w:val="28"/>
          <w:szCs w:val="28"/>
        </w:rPr>
        <w:t xml:space="preserve"> &gt;, =, единицы измерения, инициалы. Перед ними и после них ставится пробел;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слово «таблица» пишется курсивом и располагается по правому краю, далее – название по центру. После названия пропускается строка. Графы в таблице озаглавлены, написание с заглавной буквы без точек. Пример </w:t>
      </w:r>
    </w:p>
    <w:p w:rsidR="00AB4C82" w:rsidRPr="00823050" w:rsidRDefault="00AB4C82" w:rsidP="00AB4C82">
      <w:pPr>
        <w:pStyle w:val="a5"/>
        <w:tabs>
          <w:tab w:val="left" w:pos="993"/>
        </w:tabs>
        <w:ind w:left="0" w:firstLine="709"/>
        <w:jc w:val="right"/>
        <w:rPr>
          <w:i/>
          <w:iCs/>
          <w:szCs w:val="28"/>
        </w:rPr>
      </w:pPr>
      <w:r w:rsidRPr="00823050">
        <w:rPr>
          <w:i/>
          <w:iCs/>
          <w:szCs w:val="28"/>
        </w:rPr>
        <w:t>Таблица</w:t>
      </w:r>
      <w:proofErr w:type="gramStart"/>
      <w:r w:rsidRPr="00823050">
        <w:rPr>
          <w:i/>
          <w:iCs/>
          <w:szCs w:val="28"/>
        </w:rPr>
        <w:t>1</w:t>
      </w:r>
      <w:proofErr w:type="gramEnd"/>
    </w:p>
    <w:p w:rsidR="00AB4C82" w:rsidRPr="00823050" w:rsidRDefault="00AB4C82" w:rsidP="00AB4C82">
      <w:pPr>
        <w:pStyle w:val="a5"/>
        <w:tabs>
          <w:tab w:val="left" w:pos="993"/>
        </w:tabs>
        <w:ind w:left="0" w:firstLine="709"/>
        <w:jc w:val="center"/>
        <w:rPr>
          <w:color w:val="000000"/>
          <w:szCs w:val="28"/>
        </w:rPr>
      </w:pPr>
      <w:r w:rsidRPr="00823050">
        <w:rPr>
          <w:szCs w:val="28"/>
        </w:rPr>
        <w:t>Динамика успеваемости</w:t>
      </w:r>
    </w:p>
    <w:tbl>
      <w:tblPr>
        <w:tblStyle w:val="a4"/>
        <w:tblW w:w="0" w:type="auto"/>
        <w:tblInd w:w="2291" w:type="dxa"/>
        <w:tblLayout w:type="fixed"/>
        <w:tblLook w:val="0000"/>
      </w:tblPr>
      <w:tblGrid>
        <w:gridCol w:w="2943"/>
        <w:gridCol w:w="2954"/>
      </w:tblGrid>
      <w:tr w:rsidR="00AB4C82" w:rsidRPr="00823050" w:rsidTr="00376C5A">
        <w:trPr>
          <w:trHeight w:val="109"/>
        </w:trPr>
        <w:tc>
          <w:tcPr>
            <w:tcW w:w="2943" w:type="dxa"/>
          </w:tcPr>
          <w:p w:rsidR="00AB4C82" w:rsidRPr="00823050" w:rsidRDefault="00AB4C82" w:rsidP="00376C5A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823050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2954" w:type="dxa"/>
          </w:tcPr>
          <w:p w:rsidR="00AB4C82" w:rsidRPr="00823050" w:rsidRDefault="00AB4C82" w:rsidP="00376C5A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823050">
              <w:rPr>
                <w:sz w:val="28"/>
                <w:szCs w:val="28"/>
              </w:rPr>
              <w:t xml:space="preserve">Классы </w:t>
            </w:r>
          </w:p>
        </w:tc>
      </w:tr>
      <w:tr w:rsidR="00AB4C82" w:rsidRPr="00823050" w:rsidTr="00376C5A">
        <w:trPr>
          <w:trHeight w:val="109"/>
        </w:trPr>
        <w:tc>
          <w:tcPr>
            <w:tcW w:w="2943" w:type="dxa"/>
          </w:tcPr>
          <w:p w:rsidR="00AB4C82" w:rsidRPr="00823050" w:rsidRDefault="00AB4C82" w:rsidP="00376C5A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AB4C82" w:rsidRPr="00823050" w:rsidRDefault="00AB4C82" w:rsidP="00376C5A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- если в тексте присутствует ссылка на интернет источник, она должна быть активной; </w:t>
      </w:r>
    </w:p>
    <w:p w:rsidR="00AB4C82" w:rsidRPr="00823050" w:rsidRDefault="00AB4C82" w:rsidP="00AB4C8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823050">
        <w:rPr>
          <w:szCs w:val="28"/>
        </w:rPr>
        <w:t xml:space="preserve">- библиографический список в алфавитном порядке после текста. Пункты не нумеруются и разделяются пустой строкой (дополнительным нажатием кнопки </w:t>
      </w:r>
      <w:proofErr w:type="spellStart"/>
      <w:r w:rsidRPr="00823050">
        <w:rPr>
          <w:szCs w:val="28"/>
        </w:rPr>
        <w:t>Enter</w:t>
      </w:r>
      <w:proofErr w:type="spellEnd"/>
      <w:r w:rsidRPr="00823050">
        <w:rPr>
          <w:szCs w:val="28"/>
        </w:rPr>
        <w:t xml:space="preserve">). Авторы или название источника выделяется жирным курсивом. Ссылки на электронный ресурс оформляются в конце списка. Пример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b/>
          <w:bCs/>
          <w:i/>
          <w:iCs/>
          <w:sz w:val="28"/>
          <w:szCs w:val="28"/>
        </w:rPr>
        <w:t xml:space="preserve">Даль В.И. </w:t>
      </w:r>
      <w:r w:rsidRPr="00823050">
        <w:rPr>
          <w:sz w:val="28"/>
          <w:szCs w:val="28"/>
        </w:rPr>
        <w:t xml:space="preserve">Толковый словарь живого великорусского языка Владимира Даля. М.: ACT, 1998.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b/>
          <w:bCs/>
          <w:i/>
          <w:iCs/>
          <w:sz w:val="28"/>
          <w:szCs w:val="28"/>
        </w:rPr>
        <w:lastRenderedPageBreak/>
        <w:t>Клиническая психология</w:t>
      </w:r>
      <w:r w:rsidRPr="00823050">
        <w:rPr>
          <w:sz w:val="28"/>
          <w:szCs w:val="28"/>
        </w:rPr>
        <w:t xml:space="preserve">: пер. </w:t>
      </w:r>
      <w:proofErr w:type="gramStart"/>
      <w:r w:rsidRPr="00823050">
        <w:rPr>
          <w:sz w:val="28"/>
          <w:szCs w:val="28"/>
        </w:rPr>
        <w:t>с</w:t>
      </w:r>
      <w:proofErr w:type="gramEnd"/>
      <w:r w:rsidRPr="00823050">
        <w:rPr>
          <w:sz w:val="28"/>
          <w:szCs w:val="28"/>
        </w:rPr>
        <w:t xml:space="preserve"> нем. / под ред. </w:t>
      </w:r>
      <w:proofErr w:type="spellStart"/>
      <w:r w:rsidRPr="00823050">
        <w:rPr>
          <w:sz w:val="28"/>
          <w:szCs w:val="28"/>
        </w:rPr>
        <w:t>М.Перре</w:t>
      </w:r>
      <w:proofErr w:type="spellEnd"/>
      <w:r w:rsidRPr="00823050">
        <w:rPr>
          <w:sz w:val="28"/>
          <w:szCs w:val="28"/>
        </w:rPr>
        <w:t xml:space="preserve">, </w:t>
      </w:r>
      <w:proofErr w:type="spellStart"/>
      <w:r w:rsidRPr="00823050">
        <w:rPr>
          <w:sz w:val="28"/>
          <w:szCs w:val="28"/>
        </w:rPr>
        <w:t>У.Бауманна</w:t>
      </w:r>
      <w:proofErr w:type="spellEnd"/>
      <w:r w:rsidRPr="00823050">
        <w:rPr>
          <w:sz w:val="28"/>
          <w:szCs w:val="28"/>
        </w:rPr>
        <w:t xml:space="preserve">. 2-е </w:t>
      </w:r>
      <w:proofErr w:type="spellStart"/>
      <w:r w:rsidRPr="00823050">
        <w:rPr>
          <w:sz w:val="28"/>
          <w:szCs w:val="28"/>
        </w:rPr>
        <w:t>междунар</w:t>
      </w:r>
      <w:proofErr w:type="spellEnd"/>
      <w:r w:rsidRPr="00823050">
        <w:rPr>
          <w:sz w:val="28"/>
          <w:szCs w:val="28"/>
        </w:rPr>
        <w:t xml:space="preserve">. изд. М. и др.: Питер, 2007. [Пробелы до и после / обязательны.] </w:t>
      </w:r>
    </w:p>
    <w:p w:rsidR="00AB4C82" w:rsidRPr="00823050" w:rsidRDefault="00AB4C82" w:rsidP="00AB4C82">
      <w:pPr>
        <w:pStyle w:val="Default"/>
        <w:ind w:firstLine="709"/>
        <w:jc w:val="both"/>
        <w:rPr>
          <w:sz w:val="28"/>
          <w:szCs w:val="28"/>
        </w:rPr>
      </w:pPr>
      <w:r w:rsidRPr="00823050">
        <w:rPr>
          <w:sz w:val="28"/>
          <w:szCs w:val="28"/>
        </w:rPr>
        <w:t xml:space="preserve">http://protect.gost.ru/document.aspx?control=7&amp;id=173511 </w:t>
      </w:r>
    </w:p>
    <w:p w:rsidR="00AB4C82" w:rsidRPr="00823050" w:rsidRDefault="00AB4C82" w:rsidP="00AB4C82">
      <w:pPr>
        <w:pStyle w:val="a5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823050">
        <w:rPr>
          <w:szCs w:val="28"/>
        </w:rPr>
        <w:t xml:space="preserve">4. Презентация предоставляется в редакторе MS </w:t>
      </w:r>
      <w:proofErr w:type="spellStart"/>
      <w:r w:rsidRPr="00823050">
        <w:rPr>
          <w:szCs w:val="28"/>
        </w:rPr>
        <w:t>Power</w:t>
      </w:r>
      <w:proofErr w:type="spellEnd"/>
      <w:r w:rsidRPr="00823050">
        <w:rPr>
          <w:szCs w:val="28"/>
        </w:rPr>
        <w:t xml:space="preserve"> </w:t>
      </w:r>
      <w:proofErr w:type="spellStart"/>
      <w:r w:rsidRPr="00823050">
        <w:rPr>
          <w:szCs w:val="28"/>
        </w:rPr>
        <w:t>Point</w:t>
      </w:r>
      <w:proofErr w:type="spellEnd"/>
      <w:r w:rsidRPr="00823050">
        <w:rPr>
          <w:szCs w:val="28"/>
        </w:rPr>
        <w:t xml:space="preserve"> версии не ниже 2007.</w:t>
      </w:r>
    </w:p>
    <w:p w:rsidR="00EC0E45" w:rsidRPr="00856A79" w:rsidRDefault="00EC0E45" w:rsidP="0053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0E45" w:rsidRPr="00856A79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4F0"/>
    <w:multiLevelType w:val="hybridMultilevel"/>
    <w:tmpl w:val="CBEA8540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E513FB"/>
    <w:multiLevelType w:val="hybridMultilevel"/>
    <w:tmpl w:val="90AEFB04"/>
    <w:lvl w:ilvl="0" w:tplc="72BE6F4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EE542C8"/>
    <w:multiLevelType w:val="hybridMultilevel"/>
    <w:tmpl w:val="87B6D4BE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06BAC"/>
    <w:multiLevelType w:val="hybridMultilevel"/>
    <w:tmpl w:val="DE38A0C2"/>
    <w:lvl w:ilvl="0" w:tplc="5EB6CB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C16E8B"/>
    <w:multiLevelType w:val="hybridMultilevel"/>
    <w:tmpl w:val="3AB47124"/>
    <w:lvl w:ilvl="0" w:tplc="72BE6F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667C7BA3"/>
    <w:multiLevelType w:val="hybridMultilevel"/>
    <w:tmpl w:val="02109642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137EB"/>
    <w:multiLevelType w:val="hybridMultilevel"/>
    <w:tmpl w:val="F3047E76"/>
    <w:lvl w:ilvl="0" w:tplc="72BE6F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7C440660"/>
    <w:multiLevelType w:val="multilevel"/>
    <w:tmpl w:val="BEA68A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72CCA"/>
    <w:rsid w:val="00042174"/>
    <w:rsid w:val="0011125C"/>
    <w:rsid w:val="00116786"/>
    <w:rsid w:val="00172CCA"/>
    <w:rsid w:val="00175B3D"/>
    <w:rsid w:val="00181A40"/>
    <w:rsid w:val="002839E3"/>
    <w:rsid w:val="002854CD"/>
    <w:rsid w:val="005126B4"/>
    <w:rsid w:val="00526BC8"/>
    <w:rsid w:val="005352E0"/>
    <w:rsid w:val="00555C28"/>
    <w:rsid w:val="00573462"/>
    <w:rsid w:val="00586765"/>
    <w:rsid w:val="005D2CE6"/>
    <w:rsid w:val="00625F83"/>
    <w:rsid w:val="00645B5E"/>
    <w:rsid w:val="007544C8"/>
    <w:rsid w:val="0077523D"/>
    <w:rsid w:val="007B4495"/>
    <w:rsid w:val="0084322B"/>
    <w:rsid w:val="00856A79"/>
    <w:rsid w:val="008B4573"/>
    <w:rsid w:val="00923DBE"/>
    <w:rsid w:val="00A11E28"/>
    <w:rsid w:val="00A833C5"/>
    <w:rsid w:val="00AB4C82"/>
    <w:rsid w:val="00B76A88"/>
    <w:rsid w:val="00BB5CC5"/>
    <w:rsid w:val="00C16ECE"/>
    <w:rsid w:val="00DD1B41"/>
    <w:rsid w:val="00E149C0"/>
    <w:rsid w:val="00E16167"/>
    <w:rsid w:val="00EC0E45"/>
    <w:rsid w:val="00ED1AE8"/>
    <w:rsid w:val="00FA0272"/>
    <w:rsid w:val="00F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2CCA"/>
    <w:rPr>
      <w:color w:val="000080"/>
      <w:u w:val="single"/>
    </w:rPr>
  </w:style>
  <w:style w:type="table" w:styleId="a4">
    <w:name w:val="Table Grid"/>
    <w:basedOn w:val="a1"/>
    <w:uiPriority w:val="59"/>
    <w:rsid w:val="00172C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C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172C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2025-03-13T01:58:00Z</dcterms:created>
  <dcterms:modified xsi:type="dcterms:W3CDTF">2025-03-13T07:53:00Z</dcterms:modified>
</cp:coreProperties>
</file>